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A21A" w14:textId="77777777" w:rsidR="007F5062" w:rsidRDefault="007F5062" w:rsidP="007F5062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KRIZOVÝ PLÁN</w:t>
      </w:r>
    </w:p>
    <w:p w14:paraId="417F8E7F" w14:textId="77777777" w:rsidR="007F5062" w:rsidRDefault="007F5062" w:rsidP="007F5062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558A69D0" w14:textId="77777777" w:rsidR="007F5062" w:rsidRDefault="007F5062" w:rsidP="007F5062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3A0A3BEF" w14:textId="77777777" w:rsidR="007F5062" w:rsidRDefault="007F5062" w:rsidP="007F5062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Základní školy</w:t>
      </w:r>
    </w:p>
    <w:p w14:paraId="35AA24D4" w14:textId="77777777" w:rsidR="007F5062" w:rsidRDefault="007F5062" w:rsidP="007F5062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 xml:space="preserve"> Kostelec nad Černými lesy</w:t>
      </w:r>
    </w:p>
    <w:p w14:paraId="5B53AD29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3426D70F" w14:textId="77777777" w:rsidR="007F5062" w:rsidRDefault="007F5062" w:rsidP="007F5062">
      <w:pPr>
        <w:jc w:val="center"/>
        <w:rPr>
          <w:bCs/>
          <w:sz w:val="28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0357E68C" wp14:editId="5E34433A">
            <wp:simplePos x="0" y="0"/>
            <wp:positionH relativeFrom="column">
              <wp:posOffset>1714500</wp:posOffset>
            </wp:positionH>
            <wp:positionV relativeFrom="paragraph">
              <wp:posOffset>190500</wp:posOffset>
            </wp:positionV>
            <wp:extent cx="2602865" cy="2741295"/>
            <wp:effectExtent l="0" t="0" r="698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74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3A22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36640278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35BF8073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0EAF80DD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7DEF63E4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63D81837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7425CF84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6996FD7A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60871B58" w14:textId="77777777" w:rsidR="007F5062" w:rsidRDefault="007F5062" w:rsidP="007F5062">
      <w:pPr>
        <w:jc w:val="center"/>
        <w:rPr>
          <w:bCs/>
          <w:sz w:val="28"/>
          <w:szCs w:val="40"/>
        </w:rPr>
      </w:pPr>
    </w:p>
    <w:p w14:paraId="7F19ED72" w14:textId="01C18CF4" w:rsidR="007F5062" w:rsidRDefault="007F5062" w:rsidP="007F506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školní rok 20</w:t>
      </w:r>
      <w:r w:rsidR="00E72605">
        <w:rPr>
          <w:rFonts w:ascii="Bookman Old Style" w:hAnsi="Bookman Old Style"/>
          <w:b/>
          <w:sz w:val="40"/>
          <w:szCs w:val="40"/>
        </w:rPr>
        <w:t>2</w:t>
      </w:r>
      <w:r w:rsidR="00D84D52">
        <w:rPr>
          <w:rFonts w:ascii="Bookman Old Style" w:hAnsi="Bookman Old Style"/>
          <w:b/>
          <w:sz w:val="40"/>
          <w:szCs w:val="40"/>
        </w:rPr>
        <w:t>3</w:t>
      </w:r>
      <w:r>
        <w:rPr>
          <w:rFonts w:ascii="Bookman Old Style" w:hAnsi="Bookman Old Style"/>
          <w:b/>
          <w:sz w:val="40"/>
          <w:szCs w:val="40"/>
        </w:rPr>
        <w:t>-202</w:t>
      </w:r>
      <w:r w:rsidR="00D84D52">
        <w:rPr>
          <w:rFonts w:ascii="Bookman Old Style" w:hAnsi="Bookman Old Style"/>
          <w:b/>
          <w:sz w:val="40"/>
          <w:szCs w:val="40"/>
        </w:rPr>
        <w:t>4</w:t>
      </w:r>
    </w:p>
    <w:p w14:paraId="3F6BB387" w14:textId="77777777" w:rsidR="00E72605" w:rsidRDefault="00E72605" w:rsidP="007F5062">
      <w:pPr>
        <w:jc w:val="center"/>
        <w:rPr>
          <w:rFonts w:ascii="Bookman Old Style" w:hAnsi="Bookman Old Style"/>
          <w:b/>
          <w:sz w:val="40"/>
          <w:szCs w:val="40"/>
        </w:rPr>
      </w:pPr>
    </w:p>
    <w:p w14:paraId="5F54378F" w14:textId="77777777" w:rsidR="00E72605" w:rsidRPr="00BC3832" w:rsidRDefault="00E72605" w:rsidP="00E72605">
      <w:pPr>
        <w:spacing w:after="4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BC3832">
        <w:rPr>
          <w:rFonts w:ascii="Bookman Old Style" w:hAnsi="Bookman Old Style"/>
          <w:b/>
          <w:bCs/>
          <w:sz w:val="26"/>
          <w:szCs w:val="26"/>
        </w:rPr>
        <w:t>Základní škola Kostelec nad Černými lesy, nám. Smiřických 33, 281 63 Kostelec nad Černými lesy</w:t>
      </w:r>
    </w:p>
    <w:p w14:paraId="3CE4433D" w14:textId="3F9B7F15" w:rsidR="00E72605" w:rsidRPr="0071418E" w:rsidRDefault="00E72605" w:rsidP="00E72605">
      <w:pPr>
        <w:spacing w:after="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tel.: </w:t>
      </w:r>
      <w:r w:rsidRPr="0071418E">
        <w:rPr>
          <w:rFonts w:ascii="Bookman Old Style" w:hAnsi="Bookman Old Style"/>
        </w:rPr>
        <w:t xml:space="preserve">321 697 228; e-mail: </w:t>
      </w:r>
      <w:r w:rsidR="001045D5">
        <w:rPr>
          <w:rFonts w:ascii="Bookman Old Style" w:hAnsi="Bookman Old Style"/>
        </w:rPr>
        <w:t>reditelna</w:t>
      </w:r>
      <w:r w:rsidRPr="0071418E">
        <w:rPr>
          <w:rFonts w:ascii="Bookman Old Style" w:hAnsi="Bookman Old Style"/>
        </w:rPr>
        <w:t>@</w:t>
      </w:r>
      <w:r w:rsidR="001045D5">
        <w:rPr>
          <w:rFonts w:ascii="Bookman Old Style" w:hAnsi="Bookman Old Style"/>
        </w:rPr>
        <w:t>zskncl</w:t>
      </w:r>
      <w:r w:rsidRPr="0071418E">
        <w:rPr>
          <w:rFonts w:ascii="Bookman Old Style" w:hAnsi="Bookman Old Style"/>
        </w:rPr>
        <w:t>.cz;</w:t>
      </w:r>
    </w:p>
    <w:p w14:paraId="1BF45048" w14:textId="77777777" w:rsidR="00E72605" w:rsidRDefault="00E72605" w:rsidP="00E72605">
      <w:pPr>
        <w:jc w:val="center"/>
      </w:pPr>
      <w:r>
        <w:rPr>
          <w:rFonts w:ascii="Bookman Old Style" w:hAnsi="Bookman Old Style"/>
        </w:rPr>
        <w:t>http: www.zs</w:t>
      </w:r>
      <w:r w:rsidRPr="0071418E">
        <w:rPr>
          <w:rFonts w:ascii="Bookman Old Style" w:hAnsi="Bookman Old Style"/>
        </w:rPr>
        <w:t>kncl.cz/phprs</w:t>
      </w:r>
    </w:p>
    <w:p w14:paraId="7BB9D9C0" w14:textId="3F13D625" w:rsidR="00E42235" w:rsidRPr="00521C43" w:rsidRDefault="00E42235" w:rsidP="00521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C43">
        <w:rPr>
          <w:rFonts w:ascii="Times New Roman" w:hAnsi="Times New Roman" w:cs="Times New Roman"/>
          <w:b/>
          <w:sz w:val="32"/>
          <w:szCs w:val="32"/>
        </w:rPr>
        <w:lastRenderedPageBreak/>
        <w:t>Strategie předcházení rizikovému chování žáků a krizový plán jeho řešení</w:t>
      </w:r>
    </w:p>
    <w:p w14:paraId="23E3909D" w14:textId="70EFEAE9" w:rsidR="00335C8F" w:rsidRPr="00521C43" w:rsidRDefault="00183886">
      <w:p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 xml:space="preserve">Krizový plán specifikuje postup pracovníků školy po </w:t>
      </w:r>
      <w:r w:rsidR="00B35C80" w:rsidRPr="00521C43">
        <w:rPr>
          <w:rFonts w:ascii="Times New Roman" w:hAnsi="Times New Roman" w:cs="Times New Roman"/>
          <w:sz w:val="24"/>
          <w:szCs w:val="24"/>
        </w:rPr>
        <w:t>zjištění takového porušení školního řádu, které lze označit jako rizikové chování žáka. Jedná se především o záškoláctví, krádež, projevy</w:t>
      </w:r>
      <w:r w:rsidR="00005F5B" w:rsidRPr="00521C43">
        <w:rPr>
          <w:rFonts w:ascii="Times New Roman" w:hAnsi="Times New Roman" w:cs="Times New Roman"/>
          <w:sz w:val="24"/>
          <w:szCs w:val="24"/>
        </w:rPr>
        <w:t xml:space="preserve"> chování</w:t>
      </w:r>
      <w:r w:rsidR="00B35C80" w:rsidRPr="00521C43">
        <w:rPr>
          <w:rFonts w:ascii="Times New Roman" w:hAnsi="Times New Roman" w:cs="Times New Roman"/>
          <w:sz w:val="24"/>
          <w:szCs w:val="24"/>
        </w:rPr>
        <w:t xml:space="preserve"> ohrožující zdraví a bezpečnost vlastní nebo ostatních, vandalismus, agrese, sebepoškozování, intolerance, podvod, šikan</w:t>
      </w:r>
      <w:r w:rsidR="00335C8F" w:rsidRPr="00521C43">
        <w:rPr>
          <w:rFonts w:ascii="Times New Roman" w:hAnsi="Times New Roman" w:cs="Times New Roman"/>
          <w:sz w:val="24"/>
          <w:szCs w:val="24"/>
        </w:rPr>
        <w:t>a, kyberšikana, rasismus, extremismus, CAN syndrom, homofobie, xenofobie,</w:t>
      </w:r>
      <w:r w:rsidR="00690DF5" w:rsidRPr="00521C43">
        <w:rPr>
          <w:rFonts w:ascii="Times New Roman" w:hAnsi="Times New Roman" w:cs="Times New Roman"/>
          <w:sz w:val="24"/>
          <w:szCs w:val="24"/>
        </w:rPr>
        <w:t xml:space="preserve"> </w:t>
      </w:r>
      <w:r w:rsidR="00D20AEE" w:rsidRPr="00521C43">
        <w:rPr>
          <w:rFonts w:ascii="Times New Roman" w:hAnsi="Times New Roman" w:cs="Times New Roman"/>
          <w:sz w:val="24"/>
          <w:szCs w:val="24"/>
        </w:rPr>
        <w:t>sexuální</w:t>
      </w:r>
      <w:r w:rsidR="00AC6C4A">
        <w:rPr>
          <w:rFonts w:ascii="Times New Roman" w:hAnsi="Times New Roman" w:cs="Times New Roman"/>
          <w:sz w:val="24"/>
          <w:szCs w:val="24"/>
        </w:rPr>
        <w:t xml:space="preserve"> zneužívání, domácí násilí.</w:t>
      </w:r>
    </w:p>
    <w:p w14:paraId="6C2FA63B" w14:textId="77777777" w:rsidR="00E42235" w:rsidRPr="00521C43" w:rsidRDefault="00E42235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Znaky rizikového chování:</w:t>
      </w:r>
    </w:p>
    <w:p w14:paraId="7B092568" w14:textId="77777777" w:rsidR="00E42235" w:rsidRPr="00521C43" w:rsidRDefault="00E42235" w:rsidP="00E422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je cílené vůči jedinci nebo skupině</w:t>
      </w:r>
    </w:p>
    <w:p w14:paraId="28ED1047" w14:textId="77777777" w:rsidR="00E42235" w:rsidRPr="00521C43" w:rsidRDefault="00E42235" w:rsidP="00E422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je obvykle opakované, často dlouhodobé</w:t>
      </w:r>
    </w:p>
    <w:p w14:paraId="29963342" w14:textId="77777777" w:rsidR="00E42235" w:rsidRPr="00521C43" w:rsidRDefault="00E42235" w:rsidP="00E422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jeho záměrem je uškodit, ublížit, ponížit</w:t>
      </w:r>
    </w:p>
    <w:p w14:paraId="02393F0D" w14:textId="77777777" w:rsidR="00E42235" w:rsidRPr="00521C43" w:rsidRDefault="00E42235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Kdy začít vyšetřovat:</w:t>
      </w:r>
    </w:p>
    <w:p w14:paraId="6934818E" w14:textId="77777777" w:rsidR="00E42235" w:rsidRPr="00521C43" w:rsidRDefault="00E42235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žák o přestávce vyhledává skrytá místa nebo naopak se snaží být středem pozornosti spolužáků</w:t>
      </w:r>
    </w:p>
    <w:p w14:paraId="1E5B0865" w14:textId="77777777" w:rsidR="002428E1" w:rsidRPr="00521C43" w:rsidRDefault="002428E1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vyhledává pozornost učitelů</w:t>
      </w:r>
    </w:p>
    <w:p w14:paraId="255DD313" w14:textId="77777777" w:rsidR="002428E1" w:rsidRPr="00521C43" w:rsidRDefault="002428E1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zhoršení prospěchu, nadměrná absence, objevuje se neomluvená absence</w:t>
      </w:r>
    </w:p>
    <w:p w14:paraId="1B774537" w14:textId="770B19B0" w:rsidR="002428E1" w:rsidRPr="00521C43" w:rsidRDefault="002428E1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má v nepořádku své školní potřeby – poškozené, špinavé, rozházené</w:t>
      </w:r>
    </w:p>
    <w:p w14:paraId="49A70321" w14:textId="77777777" w:rsidR="002428E1" w:rsidRPr="00521C43" w:rsidRDefault="002428E1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vyhledává a vyvolává situace kompromitující spolužáky</w:t>
      </w:r>
    </w:p>
    <w:p w14:paraId="272FF303" w14:textId="77777777" w:rsidR="002428E1" w:rsidRPr="00521C43" w:rsidRDefault="002428E1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navádí spolužáky k nevhodnému chování</w:t>
      </w:r>
    </w:p>
    <w:p w14:paraId="758A94C0" w14:textId="1E22768D" w:rsidR="002428E1" w:rsidRPr="00521C43" w:rsidRDefault="00F207CF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 xml:space="preserve">žák je neukázněný, vyrušuje, nespolupracuje, nepřipravuje se </w:t>
      </w:r>
      <w:r w:rsidR="00AC6C4A">
        <w:rPr>
          <w:rFonts w:ascii="Times New Roman" w:hAnsi="Times New Roman" w:cs="Times New Roman"/>
          <w:sz w:val="24"/>
          <w:szCs w:val="24"/>
        </w:rPr>
        <w:t>na</w:t>
      </w:r>
      <w:r w:rsidRPr="00521C43">
        <w:rPr>
          <w:rFonts w:ascii="Times New Roman" w:hAnsi="Times New Roman" w:cs="Times New Roman"/>
          <w:sz w:val="24"/>
          <w:szCs w:val="24"/>
        </w:rPr>
        <w:t xml:space="preserve"> vyučování, ztrácí školní potřeby, žákovskou knížku</w:t>
      </w:r>
    </w:p>
    <w:p w14:paraId="607981B5" w14:textId="77777777" w:rsidR="00F207CF" w:rsidRPr="00521C43" w:rsidRDefault="00F207CF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žák je drzý, vulgární, nepřizpůsobivý způsobu výuky</w:t>
      </w:r>
    </w:p>
    <w:p w14:paraId="3071F59D" w14:textId="77777777" w:rsidR="00F207CF" w:rsidRPr="00521C43" w:rsidRDefault="00F207CF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záměrně ničí školní majetek</w:t>
      </w:r>
    </w:p>
    <w:p w14:paraId="1EE8615A" w14:textId="77777777" w:rsidR="00F207CF" w:rsidRPr="00521C43" w:rsidRDefault="00F207CF" w:rsidP="00E422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krade, podvádí</w:t>
      </w:r>
    </w:p>
    <w:p w14:paraId="53EB80F4" w14:textId="77777777" w:rsidR="00F207CF" w:rsidRPr="00521C43" w:rsidRDefault="00F50A78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Co není rizikové chování:</w:t>
      </w:r>
    </w:p>
    <w:p w14:paraId="0CBEE085" w14:textId="77777777" w:rsidR="00D25356" w:rsidRPr="00521C43" w:rsidRDefault="00611483" w:rsidP="00D253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jednorázová rvačka, nevhodný vtip či konflikt</w:t>
      </w:r>
    </w:p>
    <w:p w14:paraId="11B7F38F" w14:textId="77777777" w:rsidR="00611483" w:rsidRPr="00521C43" w:rsidRDefault="00611483" w:rsidP="00D253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občasné zapomenutí školních potřeb</w:t>
      </w:r>
    </w:p>
    <w:p w14:paraId="590772FD" w14:textId="77777777" w:rsidR="00611483" w:rsidRPr="00521C43" w:rsidRDefault="00611483" w:rsidP="00D253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neúmyslné poškození školního majetku</w:t>
      </w:r>
    </w:p>
    <w:p w14:paraId="0DD33D0A" w14:textId="77777777" w:rsidR="00611483" w:rsidRPr="00521C43" w:rsidRDefault="00611483" w:rsidP="00611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69A51" w14:textId="77777777" w:rsidR="00611483" w:rsidRPr="00521C43" w:rsidRDefault="00611483" w:rsidP="00521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C43">
        <w:rPr>
          <w:rFonts w:ascii="Times New Roman" w:hAnsi="Times New Roman" w:cs="Times New Roman"/>
          <w:b/>
          <w:sz w:val="32"/>
          <w:szCs w:val="32"/>
        </w:rPr>
        <w:t>Prevence rizikového chování</w:t>
      </w:r>
    </w:p>
    <w:p w14:paraId="6D1B09C9" w14:textId="77777777" w:rsidR="00611483" w:rsidRPr="00521C43" w:rsidRDefault="004F470C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Povinnosti pedagoga:</w:t>
      </w:r>
    </w:p>
    <w:p w14:paraId="41536798" w14:textId="77777777" w:rsidR="004F470C" w:rsidRPr="00521C43" w:rsidRDefault="00783E2C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vytvářet zdravé klima ve třídě</w:t>
      </w:r>
    </w:p>
    <w:p w14:paraId="37BA0A8F" w14:textId="77777777" w:rsidR="00783E2C" w:rsidRPr="00521C43" w:rsidRDefault="00783E2C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podporovat rozvíjení pozitivních vztahů mezi dětmi</w:t>
      </w:r>
    </w:p>
    <w:p w14:paraId="7733EFB4" w14:textId="77777777" w:rsidR="00783E2C" w:rsidRPr="00521C43" w:rsidRDefault="00ED6CC3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jednat s dětmi jako s partnery</w:t>
      </w:r>
    </w:p>
    <w:p w14:paraId="1E7FD1D7" w14:textId="77777777" w:rsidR="00ED6CC3" w:rsidRPr="00521C43" w:rsidRDefault="00F81C32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udržovat ovzduší důvěry mezi dětmi a pedagogy</w:t>
      </w:r>
    </w:p>
    <w:p w14:paraId="28A1EBEA" w14:textId="77777777" w:rsidR="00F81C32" w:rsidRPr="00521C43" w:rsidRDefault="00F81C32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 kritických situacích dát jasně najevo, že špatné chování nelze tolerovat</w:t>
      </w:r>
    </w:p>
    <w:p w14:paraId="66E43C6F" w14:textId="77777777" w:rsidR="00F81C32" w:rsidRPr="00521C43" w:rsidRDefault="00650E8E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nebýt lhostejný k projevům agresivity</w:t>
      </w:r>
    </w:p>
    <w:p w14:paraId="5CEF52A7" w14:textId="77777777" w:rsidR="00650E8E" w:rsidRPr="00521C43" w:rsidRDefault="005C1964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informovat děti i rodiče, na koho se obrátit při problémech</w:t>
      </w:r>
      <w:r w:rsidR="00A254F6" w:rsidRPr="00521C43">
        <w:rPr>
          <w:rFonts w:ascii="Times New Roman" w:hAnsi="Times New Roman" w:cs="Times New Roman"/>
          <w:sz w:val="24"/>
          <w:szCs w:val="24"/>
        </w:rPr>
        <w:t xml:space="preserve"> (třídní učitel, výchovný </w:t>
      </w:r>
      <w:r w:rsidR="000508DE" w:rsidRPr="00521C43">
        <w:rPr>
          <w:rFonts w:ascii="Times New Roman" w:hAnsi="Times New Roman" w:cs="Times New Roman"/>
          <w:sz w:val="24"/>
          <w:szCs w:val="24"/>
        </w:rPr>
        <w:t>poradce, vedení školy, OSPOD…)</w:t>
      </w:r>
    </w:p>
    <w:p w14:paraId="6442B2D2" w14:textId="77777777" w:rsidR="000508DE" w:rsidRPr="00521C43" w:rsidRDefault="000508DE" w:rsidP="00783E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lastRenderedPageBreak/>
        <w:t xml:space="preserve">hlásit nežádoucí </w:t>
      </w:r>
      <w:r w:rsidR="00E670F3" w:rsidRPr="00521C43">
        <w:rPr>
          <w:rFonts w:ascii="Times New Roman" w:hAnsi="Times New Roman" w:cs="Times New Roman"/>
          <w:sz w:val="24"/>
          <w:szCs w:val="24"/>
        </w:rPr>
        <w:t>chování žáka vedení školy, školnímu metodikovi prevence, výchovnému poradci</w:t>
      </w:r>
      <w:r w:rsidR="00132B57" w:rsidRPr="00521C43">
        <w:rPr>
          <w:rFonts w:ascii="Times New Roman" w:hAnsi="Times New Roman" w:cs="Times New Roman"/>
          <w:sz w:val="24"/>
          <w:szCs w:val="24"/>
        </w:rPr>
        <w:t>, zákonným zástupcům</w:t>
      </w:r>
    </w:p>
    <w:p w14:paraId="6DD3208A" w14:textId="695BBC56" w:rsidR="00E670F3" w:rsidRPr="00521C43" w:rsidRDefault="00E670F3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Ředitelka školy</w:t>
      </w:r>
      <w:r w:rsidR="00521C43">
        <w:rPr>
          <w:rFonts w:ascii="Times New Roman" w:hAnsi="Times New Roman" w:cs="Times New Roman"/>
          <w:b/>
          <w:sz w:val="24"/>
          <w:szCs w:val="24"/>
        </w:rPr>
        <w:t>:</w:t>
      </w:r>
    </w:p>
    <w:p w14:paraId="579450CE" w14:textId="77777777" w:rsidR="00E670F3" w:rsidRPr="00521C43" w:rsidRDefault="00AC039A" w:rsidP="00E670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zajišťuje další vzdělávání pedagogických pracovníků v oblasti rizikového chování</w:t>
      </w:r>
    </w:p>
    <w:p w14:paraId="6FECE6A5" w14:textId="77777777" w:rsidR="00AC039A" w:rsidRPr="00521C43" w:rsidRDefault="00AC039A" w:rsidP="00E670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zajišťuje doplňování školní knihovny o literaturu z oblasti sociálně patologických jevů</w:t>
      </w:r>
    </w:p>
    <w:p w14:paraId="6E5932C9" w14:textId="77777777" w:rsidR="00AC039A" w:rsidRPr="00521C43" w:rsidRDefault="00AC039A" w:rsidP="00E670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zajistí, aby ve školním řádu byla jasně stanovena pravidla chování včetně sankcí za jejich porušení</w:t>
      </w:r>
    </w:p>
    <w:p w14:paraId="6EFE4A1E" w14:textId="77777777" w:rsidR="00AC039A" w:rsidRPr="00521C43" w:rsidRDefault="00AC039A" w:rsidP="00E670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zajistí v souladu s pracovním řádem dohled pedagogických pracovníků nad žáky ve škole i při školních akcích</w:t>
      </w:r>
    </w:p>
    <w:p w14:paraId="2C6E5FE7" w14:textId="77777777" w:rsidR="00AC039A" w:rsidRPr="00521C43" w:rsidRDefault="00AC039A" w:rsidP="00E670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zajistí, aby žáci i pedagogové byli seznámeni s negativními důsledky rizikového chování</w:t>
      </w:r>
    </w:p>
    <w:p w14:paraId="2161F643" w14:textId="77777777" w:rsidR="00AC039A" w:rsidRPr="00521C43" w:rsidRDefault="00AC039A" w:rsidP="00E670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spolupracuje se školním metodikem prevence a třídními učiteli při řešení krizových situací</w:t>
      </w:r>
    </w:p>
    <w:p w14:paraId="46313DE8" w14:textId="77777777" w:rsidR="00AC039A" w:rsidRPr="00521C43" w:rsidRDefault="00AC039A" w:rsidP="00E670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hlásí opakované rizikové chování OSPOD</w:t>
      </w:r>
    </w:p>
    <w:p w14:paraId="6A20D7C1" w14:textId="77777777" w:rsidR="00AC039A" w:rsidRPr="00521C43" w:rsidRDefault="0017150E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Školní metodik prevence (ŠMP):</w:t>
      </w:r>
    </w:p>
    <w:p w14:paraId="0901E53A" w14:textId="77777777" w:rsidR="0017150E" w:rsidRPr="00521C43" w:rsidRDefault="0017150E" w:rsidP="0017150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koordinuje plán p</w:t>
      </w:r>
      <w:r w:rsidR="00132B57" w:rsidRPr="00521C43">
        <w:rPr>
          <w:rFonts w:ascii="Times New Roman" w:hAnsi="Times New Roman" w:cs="Times New Roman"/>
          <w:sz w:val="24"/>
          <w:szCs w:val="24"/>
        </w:rPr>
        <w:t>ředcházení</w:t>
      </w:r>
      <w:r w:rsidRPr="00521C43">
        <w:rPr>
          <w:rFonts w:ascii="Times New Roman" w:hAnsi="Times New Roman" w:cs="Times New Roman"/>
          <w:sz w:val="24"/>
          <w:szCs w:val="24"/>
        </w:rPr>
        <w:t xml:space="preserve"> rizikovému chování</w:t>
      </w:r>
    </w:p>
    <w:p w14:paraId="28C39AF1" w14:textId="77777777" w:rsidR="0017150E" w:rsidRPr="00521C43" w:rsidRDefault="00BA6247" w:rsidP="0017150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seznámí s plánem rizikového chování všechny pedagogické pracovníky</w:t>
      </w:r>
    </w:p>
    <w:p w14:paraId="731BE438" w14:textId="77777777" w:rsidR="00BA6247" w:rsidRPr="00521C43" w:rsidRDefault="00BA6247" w:rsidP="0017150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spolupracuje s vedením školy, třídními učiteli, výchovnými poradci a školním psychologem při řešení krizových situací</w:t>
      </w:r>
    </w:p>
    <w:p w14:paraId="100F1BED" w14:textId="77777777" w:rsidR="00BA6247" w:rsidRPr="00521C43" w:rsidRDefault="00BA6247" w:rsidP="0017150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spolupracuje s</w:t>
      </w:r>
      <w:r w:rsidR="00AA03B7" w:rsidRPr="00521C43">
        <w:rPr>
          <w:rFonts w:ascii="Times New Roman" w:hAnsi="Times New Roman" w:cs="Times New Roman"/>
          <w:sz w:val="24"/>
          <w:szCs w:val="24"/>
        </w:rPr>
        <w:t> okresním metodikem prevence, zdravotnickými zařízeními, Policií ČR, orgány sociálně právní ochrany dětí a mládeže</w:t>
      </w:r>
    </w:p>
    <w:p w14:paraId="2EAF1603" w14:textId="77777777" w:rsidR="00AA03B7" w:rsidRPr="00521C43" w:rsidRDefault="00AA03B7" w:rsidP="0017150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podílí se na aktivitách v rámci prevence rizikového chování</w:t>
      </w:r>
    </w:p>
    <w:p w14:paraId="0DEC2C70" w14:textId="77777777" w:rsidR="00AA03B7" w:rsidRPr="00521C43" w:rsidRDefault="00B323C6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Třídní učitelé (TU):</w:t>
      </w:r>
    </w:p>
    <w:p w14:paraId="387172C5" w14:textId="77777777" w:rsidR="00B323C6" w:rsidRPr="00521C43" w:rsidRDefault="00B323C6" w:rsidP="00B323C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na začátku školního roku informují žáky i rodiče, na koho se obrátit při problémech ve škole, (TU, ŠMP, výchovný poradce, vedení školy) ale i mimo školu</w:t>
      </w:r>
    </w:p>
    <w:p w14:paraId="734CBE3D" w14:textId="24C218E7" w:rsidR="00B323C6" w:rsidRPr="00521C43" w:rsidRDefault="00B323C6" w:rsidP="00B323C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seznám</w:t>
      </w:r>
      <w:r w:rsidR="00AC6C4A">
        <w:rPr>
          <w:rFonts w:ascii="Times New Roman" w:hAnsi="Times New Roman" w:cs="Times New Roman"/>
          <w:sz w:val="24"/>
          <w:szCs w:val="24"/>
        </w:rPr>
        <w:t>í</w:t>
      </w:r>
      <w:r w:rsidRPr="00521C43">
        <w:rPr>
          <w:rFonts w:ascii="Times New Roman" w:hAnsi="Times New Roman" w:cs="Times New Roman"/>
          <w:sz w:val="24"/>
          <w:szCs w:val="24"/>
        </w:rPr>
        <w:t xml:space="preserve"> na začátku roku žáky i rodiče s programem proti rizikovému chování (zápis v třídní knize, třídní schůzky)</w:t>
      </w:r>
    </w:p>
    <w:p w14:paraId="622B1FB9" w14:textId="77777777" w:rsidR="00B323C6" w:rsidRPr="00521C43" w:rsidRDefault="00B323C6" w:rsidP="00B323C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řeší okamžitě projevy sociálně patologického chování (ve spolupráci s výchovným poradcem a ŠMP)</w:t>
      </w:r>
    </w:p>
    <w:p w14:paraId="2B6CD5E6" w14:textId="77777777" w:rsidR="00B323C6" w:rsidRPr="00521C43" w:rsidRDefault="00B323C6" w:rsidP="00B323C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 průběhu školního roku diskutují se žáky o slušném chování i pozitivních mezilidských vztazích</w:t>
      </w:r>
    </w:p>
    <w:p w14:paraId="09569C4B" w14:textId="454214EF" w:rsidR="00B323C6" w:rsidRPr="00521C43" w:rsidRDefault="00B323C6" w:rsidP="00B323C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rizikové chování</w:t>
      </w:r>
      <w:r w:rsidR="00AC6C4A">
        <w:rPr>
          <w:rFonts w:ascii="Times New Roman" w:hAnsi="Times New Roman" w:cs="Times New Roman"/>
          <w:sz w:val="24"/>
          <w:szCs w:val="24"/>
        </w:rPr>
        <w:t xml:space="preserve"> žáků</w:t>
      </w:r>
      <w:r w:rsidRPr="00521C43">
        <w:rPr>
          <w:rFonts w:ascii="Times New Roman" w:hAnsi="Times New Roman" w:cs="Times New Roman"/>
          <w:sz w:val="24"/>
          <w:szCs w:val="24"/>
        </w:rPr>
        <w:t xml:space="preserve"> řeší s ostatními pedagogy na pedagogické radě</w:t>
      </w:r>
    </w:p>
    <w:p w14:paraId="5AB6A483" w14:textId="77777777" w:rsidR="00B323C6" w:rsidRPr="00521C43" w:rsidRDefault="00B323C6" w:rsidP="00521C4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Rodiče:</w:t>
      </w:r>
    </w:p>
    <w:p w14:paraId="2BD2296E" w14:textId="77777777" w:rsidR="00B323C6" w:rsidRPr="00521C43" w:rsidRDefault="001713AC" w:rsidP="00B323C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jsou informováni TU nebo jiným pedagogem, ŠMP, VP nebo přímo vedením školy o podezření nebo o výskytu rizikového chování u svého dítěte</w:t>
      </w:r>
    </w:p>
    <w:p w14:paraId="388C33C2" w14:textId="77777777" w:rsidR="001713AC" w:rsidRPr="00521C43" w:rsidRDefault="001713AC" w:rsidP="00B323C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spolupracují se školou při řešení problému</w:t>
      </w:r>
    </w:p>
    <w:p w14:paraId="75AA684C" w14:textId="77777777" w:rsidR="001713AC" w:rsidRPr="00521C43" w:rsidRDefault="001713AC" w:rsidP="00B323C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účastní se schůzek na předvolání školy</w:t>
      </w:r>
    </w:p>
    <w:p w14:paraId="25702F1C" w14:textId="77777777" w:rsidR="001713AC" w:rsidRPr="00521C43" w:rsidRDefault="001713AC" w:rsidP="00B323C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spolupracují s OSPOD či jinými odbornými pracovišti</w:t>
      </w:r>
    </w:p>
    <w:p w14:paraId="5BCC169E" w14:textId="77777777" w:rsidR="001713AC" w:rsidRPr="00521C43" w:rsidRDefault="001713AC" w:rsidP="00B323C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 případě neustávajících projevů rizikového chování si na podnět učitele vyzvednou zákonní zástupci dítě ze školy</w:t>
      </w:r>
    </w:p>
    <w:p w14:paraId="23219429" w14:textId="77777777" w:rsidR="00521C43" w:rsidRDefault="00521C43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F8C963F" w14:textId="51B4E0D1" w:rsidR="00575CD6" w:rsidRPr="00521C43" w:rsidRDefault="00A66905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lastRenderedPageBreak/>
        <w:t>Aktivity školy v prevenci proti nežádoucímu chování:</w:t>
      </w:r>
    </w:p>
    <w:p w14:paraId="0F6CC97A" w14:textId="77777777" w:rsidR="00A66905" w:rsidRPr="00521C43" w:rsidRDefault="00A66905" w:rsidP="00A6690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práce učitelů a ŠMP nebo VP s třídním kolektivem</w:t>
      </w:r>
    </w:p>
    <w:p w14:paraId="5B7A17F3" w14:textId="77777777" w:rsidR="00A66905" w:rsidRPr="00521C43" w:rsidRDefault="00A66905" w:rsidP="00A6690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preventivní programy</w:t>
      </w:r>
    </w:p>
    <w:p w14:paraId="75F59BD1" w14:textId="77777777" w:rsidR="00A66905" w:rsidRPr="00521C43" w:rsidRDefault="00A66905" w:rsidP="00A6690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poradenské služby VP a ŠMP</w:t>
      </w:r>
    </w:p>
    <w:p w14:paraId="6A679942" w14:textId="77777777" w:rsidR="00A66905" w:rsidRPr="00521C43" w:rsidRDefault="00A66905" w:rsidP="00A6690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pravidla chování ve školním řád</w:t>
      </w:r>
      <w:r w:rsidR="00801678" w:rsidRPr="00521C43">
        <w:rPr>
          <w:rFonts w:ascii="Times New Roman" w:hAnsi="Times New Roman" w:cs="Times New Roman"/>
          <w:sz w:val="24"/>
          <w:szCs w:val="24"/>
        </w:rPr>
        <w:t>u</w:t>
      </w:r>
    </w:p>
    <w:p w14:paraId="236F6E64" w14:textId="77777777" w:rsidR="0042053F" w:rsidRPr="00521C43" w:rsidRDefault="0042053F" w:rsidP="0059688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EABE02" w14:textId="77777777" w:rsidR="00596886" w:rsidRPr="00521C43" w:rsidRDefault="00596886" w:rsidP="0080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817BC" w14:textId="77777777" w:rsidR="00801678" w:rsidRPr="00521C43" w:rsidRDefault="00801678" w:rsidP="008016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C43">
        <w:rPr>
          <w:rFonts w:ascii="Times New Roman" w:hAnsi="Times New Roman" w:cs="Times New Roman"/>
          <w:b/>
          <w:sz w:val="32"/>
          <w:szCs w:val="32"/>
        </w:rPr>
        <w:t>Krizový plán</w:t>
      </w:r>
    </w:p>
    <w:p w14:paraId="4C036C4D" w14:textId="76038EFA" w:rsidR="00801678" w:rsidRPr="00521C43" w:rsidRDefault="00801678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Postup při řešení rizikového chování nebo podezření na rizikové chování</w:t>
      </w:r>
      <w:r w:rsidR="00521C43">
        <w:rPr>
          <w:rFonts w:ascii="Times New Roman" w:hAnsi="Times New Roman" w:cs="Times New Roman"/>
          <w:b/>
          <w:sz w:val="24"/>
          <w:szCs w:val="24"/>
        </w:rPr>
        <w:t>:</w:t>
      </w:r>
    </w:p>
    <w:p w14:paraId="3A5E9A1E" w14:textId="1EE62A03" w:rsidR="0042053F" w:rsidRPr="00521C43" w:rsidRDefault="0042053F" w:rsidP="004205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Informovat rodiče prostřednictvím žákovské knížky, e</w:t>
      </w:r>
      <w:r w:rsidR="002736E8">
        <w:rPr>
          <w:rFonts w:ascii="Times New Roman" w:hAnsi="Times New Roman" w:cs="Times New Roman"/>
          <w:sz w:val="24"/>
          <w:szCs w:val="24"/>
        </w:rPr>
        <w:t>-</w:t>
      </w:r>
      <w:r w:rsidRPr="00521C43">
        <w:rPr>
          <w:rFonts w:ascii="Times New Roman" w:hAnsi="Times New Roman" w:cs="Times New Roman"/>
          <w:sz w:val="24"/>
          <w:szCs w:val="24"/>
        </w:rPr>
        <w:t>mailu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5A4B4A10" w14:textId="10E72BFC" w:rsidR="0042053F" w:rsidRPr="00521C43" w:rsidRDefault="0035030E" w:rsidP="004205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Informovat VP</w:t>
      </w:r>
      <w:r w:rsidR="00AC6C4A">
        <w:rPr>
          <w:rFonts w:ascii="Times New Roman" w:hAnsi="Times New Roman" w:cs="Times New Roman"/>
          <w:sz w:val="24"/>
          <w:szCs w:val="24"/>
        </w:rPr>
        <w:t>,</w:t>
      </w:r>
      <w:r w:rsidRPr="00521C43">
        <w:rPr>
          <w:rFonts w:ascii="Times New Roman" w:hAnsi="Times New Roman" w:cs="Times New Roman"/>
          <w:sz w:val="24"/>
          <w:szCs w:val="24"/>
        </w:rPr>
        <w:t xml:space="preserve"> ŠMP a vedení školy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15652780" w14:textId="0F8F131B" w:rsidR="0035030E" w:rsidRPr="00521C43" w:rsidRDefault="0035030E" w:rsidP="004205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Zorientovat se v situaci, provést orientační šetření (ŠMP ve spolupráci s TU)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64A90B40" w14:textId="7EDC9AE4" w:rsidR="0035030E" w:rsidRPr="00521C43" w:rsidRDefault="004F442A" w:rsidP="004205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 xml:space="preserve">V případě narušování výuky kontaktovat rodiče a učivo doplnit v rámci </w:t>
      </w:r>
      <w:r w:rsidR="00762DEB" w:rsidRPr="00521C43">
        <w:rPr>
          <w:rFonts w:ascii="Times New Roman" w:hAnsi="Times New Roman" w:cs="Times New Roman"/>
          <w:sz w:val="24"/>
          <w:szCs w:val="24"/>
        </w:rPr>
        <w:t>domácího doučování s následnou kontrolou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44218777" w14:textId="702F23D9" w:rsidR="00762DEB" w:rsidRPr="00521C43" w:rsidRDefault="00762DEB" w:rsidP="004205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Konzultace s žákem, zákonnými zástupci žáka a sepsání zápisu se závěrem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5556CBAD" w14:textId="5B7F21F5" w:rsidR="00762DEB" w:rsidRPr="00521C43" w:rsidRDefault="00762DEB" w:rsidP="0042053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Zvážit, zda požádat o spolupráci OSPOD, Policii ČR a jiné instituce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7DD097D1" w14:textId="77777777" w:rsidR="00762DEB" w:rsidRPr="00521C43" w:rsidRDefault="006F26CE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Postup pedagogického pracovníka:</w:t>
      </w:r>
    </w:p>
    <w:p w14:paraId="465D2350" w14:textId="77777777" w:rsidR="006F26CE" w:rsidRPr="00521C43" w:rsidRDefault="006F26CE" w:rsidP="006F26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 případě, že pedagogové informují rodiče o nežádoucím chování, dohodnou s nimi další postup spolupráce. Koordinace probíhá i s metodikem prevence, výchovným poradcem a vedením školy.</w:t>
      </w:r>
    </w:p>
    <w:p w14:paraId="7E208D99" w14:textId="3746A406" w:rsidR="006F26CE" w:rsidRPr="00521C43" w:rsidRDefault="006F26CE" w:rsidP="006F26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Pedagogové nejprve informují rodiče prostřednictvím deníčku, žákovské knížky, popř. telefonicky nebo emailem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41E5291B" w14:textId="77777777" w:rsidR="006F26CE" w:rsidRPr="00521C43" w:rsidRDefault="006F26CE" w:rsidP="006F26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Souběžně informují VP a ŠMP, kteří sepíší zápis.</w:t>
      </w:r>
    </w:p>
    <w:p w14:paraId="0F66DAD6" w14:textId="77777777" w:rsidR="006F26CE" w:rsidRPr="00521C43" w:rsidRDefault="006F26CE" w:rsidP="006F26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Při opakovaném rizikovém chování kontaktují rodiče a předají učivo k domácímu doučování.</w:t>
      </w:r>
    </w:p>
    <w:p w14:paraId="77E5F80A" w14:textId="2C0F42DD" w:rsidR="006F26CE" w:rsidRPr="00521C43" w:rsidRDefault="006F26CE" w:rsidP="006F26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Podají návrh výchovných opatření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4C698F98" w14:textId="77777777" w:rsidR="006F26CE" w:rsidRPr="00521C43" w:rsidRDefault="006F26CE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Postup ředitelky školy:</w:t>
      </w:r>
    </w:p>
    <w:p w14:paraId="08B68CB8" w14:textId="6084D31A" w:rsidR="006F26CE" w:rsidRPr="00521C43" w:rsidRDefault="006F26CE" w:rsidP="006F26C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Přijme informaci o rizikovém chování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5E4121CB" w14:textId="62A37CD6" w:rsidR="006F26CE" w:rsidRPr="00521C43" w:rsidRDefault="006F26CE" w:rsidP="006F26C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Rozhodne, zda škola zvládne řešit situaci sama, či zda je potřeba intervence z vnějšího prostředí – tj. pomoc specializovaných institucí a eventuálně též Policie ČR, OSPOD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03BA565F" w14:textId="34F90944" w:rsidR="006F26CE" w:rsidRPr="00521C43" w:rsidRDefault="0097149A" w:rsidP="006F26C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In</w:t>
      </w:r>
      <w:r w:rsidR="009D343D" w:rsidRPr="00521C43">
        <w:rPr>
          <w:rFonts w:ascii="Times New Roman" w:hAnsi="Times New Roman" w:cs="Times New Roman"/>
          <w:sz w:val="24"/>
          <w:szCs w:val="24"/>
        </w:rPr>
        <w:t>formuje rodiče o rizikovém chování žáka</w:t>
      </w:r>
      <w:r w:rsidR="00AC6C4A">
        <w:rPr>
          <w:rFonts w:ascii="Times New Roman" w:hAnsi="Times New Roman" w:cs="Times New Roman"/>
          <w:sz w:val="24"/>
          <w:szCs w:val="24"/>
        </w:rPr>
        <w:t>.</w:t>
      </w:r>
    </w:p>
    <w:p w14:paraId="1E902406" w14:textId="769F695C" w:rsidR="009D343D" w:rsidRPr="00521C43" w:rsidRDefault="009D343D" w:rsidP="006F26C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V mimořádných případech podá návrh orgán</w:t>
      </w:r>
      <w:r w:rsidR="00AC6C4A">
        <w:rPr>
          <w:rFonts w:ascii="Times New Roman" w:hAnsi="Times New Roman" w:cs="Times New Roman"/>
          <w:sz w:val="24"/>
          <w:szCs w:val="24"/>
        </w:rPr>
        <w:t>u sociálně právní ochrany dítěte</w:t>
      </w:r>
      <w:r w:rsidRPr="00521C43">
        <w:rPr>
          <w:rFonts w:ascii="Times New Roman" w:hAnsi="Times New Roman" w:cs="Times New Roman"/>
          <w:sz w:val="24"/>
          <w:szCs w:val="24"/>
        </w:rPr>
        <w:t xml:space="preserve"> k zahájení práce s rodinou, případně k zahájení řízení o nařízení předběžného opatření či ústavní výchovy s následným umístění</w:t>
      </w:r>
      <w:r w:rsidR="00AC6C4A">
        <w:rPr>
          <w:rFonts w:ascii="Times New Roman" w:hAnsi="Times New Roman" w:cs="Times New Roman"/>
          <w:sz w:val="24"/>
          <w:szCs w:val="24"/>
        </w:rPr>
        <w:t>m</w:t>
      </w:r>
      <w:r w:rsidRPr="00521C43">
        <w:rPr>
          <w:rFonts w:ascii="Times New Roman" w:hAnsi="Times New Roman" w:cs="Times New Roman"/>
          <w:sz w:val="24"/>
          <w:szCs w:val="24"/>
        </w:rPr>
        <w:t xml:space="preserve"> v diagnostickém ústavu.</w:t>
      </w:r>
    </w:p>
    <w:p w14:paraId="1AC2C5C9" w14:textId="77777777" w:rsidR="009D343D" w:rsidRPr="00521C43" w:rsidRDefault="009D343D" w:rsidP="006F26C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Pokud dojde k závažnějšímu případu nebo chování žáka naplnilo skutkovou podstatu trestného činu, oznámí tuto skutečnost Policii ČR.</w:t>
      </w:r>
    </w:p>
    <w:p w14:paraId="3D2A6E10" w14:textId="77777777" w:rsidR="009D343D" w:rsidRPr="00521C43" w:rsidRDefault="00767315" w:rsidP="006F26C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 xml:space="preserve">Oznámí orgánu sociálně právní ochrany dítěte skutečnosti, které ohrožují bezpečí a zdraví žáka. Pokud žák opakovaně páchá přestupky či se dopustí trestného činu, </w:t>
      </w:r>
      <w:r w:rsidRPr="00521C43">
        <w:rPr>
          <w:rFonts w:ascii="Times New Roman" w:hAnsi="Times New Roman" w:cs="Times New Roman"/>
          <w:b/>
          <w:sz w:val="24"/>
          <w:szCs w:val="24"/>
        </w:rPr>
        <w:t>zahájí spolupráci s orgány sociálně právní ochrany dítěte bez odkladu.</w:t>
      </w:r>
    </w:p>
    <w:p w14:paraId="4C0111EC" w14:textId="77777777" w:rsidR="00521C43" w:rsidRDefault="00521C43" w:rsidP="00767315">
      <w:pPr>
        <w:rPr>
          <w:rFonts w:ascii="Times New Roman" w:hAnsi="Times New Roman" w:cs="Times New Roman"/>
          <w:b/>
          <w:sz w:val="24"/>
          <w:szCs w:val="24"/>
        </w:rPr>
      </w:pPr>
    </w:p>
    <w:p w14:paraId="1FCD1E93" w14:textId="6ADA1914" w:rsidR="00767315" w:rsidRPr="00521C43" w:rsidRDefault="00A90224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lastRenderedPageBreak/>
        <w:t>Výchovná opatření</w:t>
      </w:r>
      <w:r w:rsidR="00596886" w:rsidRPr="00521C43">
        <w:rPr>
          <w:rFonts w:ascii="Times New Roman" w:hAnsi="Times New Roman" w:cs="Times New Roman"/>
          <w:b/>
          <w:sz w:val="24"/>
          <w:szCs w:val="24"/>
        </w:rPr>
        <w:t>:</w:t>
      </w:r>
    </w:p>
    <w:p w14:paraId="1B1AC12D" w14:textId="1859AA8C" w:rsidR="00A90224" w:rsidRPr="00521C43" w:rsidRDefault="00B01480" w:rsidP="00767315">
      <w:p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 xml:space="preserve">Pracovat s žákem, </w:t>
      </w:r>
      <w:r w:rsidR="000610E0" w:rsidRPr="00521C43">
        <w:rPr>
          <w:rFonts w:ascii="Times New Roman" w:hAnsi="Times New Roman" w:cs="Times New Roman"/>
          <w:sz w:val="24"/>
          <w:szCs w:val="24"/>
        </w:rPr>
        <w:t>zjistit jeho pohled na vlastní chování, motivy jeho chování, rodinné prostředí, … V případě potřeby mu doporučit</w:t>
      </w:r>
      <w:r w:rsidR="00F10195">
        <w:rPr>
          <w:rFonts w:ascii="Times New Roman" w:hAnsi="Times New Roman" w:cs="Times New Roman"/>
          <w:sz w:val="24"/>
          <w:szCs w:val="24"/>
        </w:rPr>
        <w:t xml:space="preserve"> či</w:t>
      </w:r>
      <w:r w:rsidR="000610E0" w:rsidRPr="00521C43">
        <w:rPr>
          <w:rFonts w:ascii="Times New Roman" w:hAnsi="Times New Roman" w:cs="Times New Roman"/>
          <w:sz w:val="24"/>
          <w:szCs w:val="24"/>
        </w:rPr>
        <w:t xml:space="preserve"> zprostředkovat péči v pedagogicko-psychologické poradně, ve středisku výchovné péče, nebo u jiných odborníků – klinických psycho</w:t>
      </w:r>
      <w:r w:rsidR="00CC7E58" w:rsidRPr="00521C43">
        <w:rPr>
          <w:rFonts w:ascii="Times New Roman" w:hAnsi="Times New Roman" w:cs="Times New Roman"/>
          <w:sz w:val="24"/>
          <w:szCs w:val="24"/>
        </w:rPr>
        <w:t>terapeutů nebo psychiatrů.</w:t>
      </w:r>
    </w:p>
    <w:p w14:paraId="6C7191AB" w14:textId="77777777" w:rsidR="00CC7E58" w:rsidRPr="00521C43" w:rsidRDefault="00CC7E58" w:rsidP="00767315">
      <w:p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Je nutné pracovat se skupinou, třídním kolektivem. Další práce se třídou je v kompetenci TU, ŠMP nebo VP, případně jiných odborníků.</w:t>
      </w:r>
    </w:p>
    <w:p w14:paraId="5BEE4169" w14:textId="77777777" w:rsidR="00CC7E58" w:rsidRPr="00521C43" w:rsidRDefault="00CC7E58" w:rsidP="00767315">
      <w:pPr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Cílem je zajistit nápravu a zlepšení vztahů ve třídě, zefektivnit výuku.</w:t>
      </w:r>
    </w:p>
    <w:p w14:paraId="5E502F63" w14:textId="77777777" w:rsidR="00CC7E58" w:rsidRPr="00521C43" w:rsidRDefault="00CC7E58" w:rsidP="00521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Výchovná opatření:</w:t>
      </w:r>
    </w:p>
    <w:p w14:paraId="4536C56D" w14:textId="77777777" w:rsidR="00CC7E58" w:rsidRPr="00521C43" w:rsidRDefault="00CC7E58" w:rsidP="00CC7E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napomenutí a důtka TU, důtka ředitelky školy</w:t>
      </w:r>
    </w:p>
    <w:p w14:paraId="6140C5FB" w14:textId="77777777" w:rsidR="00CC7E58" w:rsidRPr="00521C43" w:rsidRDefault="00CC7E58" w:rsidP="00CC7E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snížení známky z chování</w:t>
      </w:r>
    </w:p>
    <w:p w14:paraId="0CF810CB" w14:textId="77777777" w:rsidR="00CC7E58" w:rsidRPr="00521C43" w:rsidRDefault="00CC7E58" w:rsidP="00CC7E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doporučení k přestupu do jiné školy</w:t>
      </w:r>
    </w:p>
    <w:p w14:paraId="23A8F0B9" w14:textId="77777777" w:rsidR="00CC7E58" w:rsidRPr="00521C43" w:rsidRDefault="00CC7E58" w:rsidP="00521C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3">
        <w:rPr>
          <w:rFonts w:ascii="Times New Roman" w:hAnsi="Times New Roman" w:cs="Times New Roman"/>
          <w:b/>
          <w:sz w:val="24"/>
          <w:szCs w:val="24"/>
        </w:rPr>
        <w:t>V mimořádných situacích je možnost užít i jiná opatření:</w:t>
      </w:r>
    </w:p>
    <w:p w14:paraId="2327ACCB" w14:textId="42F08DDB" w:rsidR="00CC7E58" w:rsidRPr="00521C43" w:rsidRDefault="00CC7E58" w:rsidP="00CC7E5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ředitelka školy doporučí rodičům dobrovolné umístění dítěte do pobytového oddělení SVP, případně doporučí realizovat dobrovolný diagnostický pobyt žáka v míst</w:t>
      </w:r>
      <w:r w:rsidR="00F10195">
        <w:rPr>
          <w:rFonts w:ascii="Times New Roman" w:hAnsi="Times New Roman" w:cs="Times New Roman"/>
          <w:sz w:val="24"/>
          <w:szCs w:val="24"/>
        </w:rPr>
        <w:t>n</w:t>
      </w:r>
      <w:r w:rsidRPr="00521C43">
        <w:rPr>
          <w:rFonts w:ascii="Times New Roman" w:hAnsi="Times New Roman" w:cs="Times New Roman"/>
          <w:sz w:val="24"/>
          <w:szCs w:val="24"/>
        </w:rPr>
        <w:t>ě příslušném diagnostickém ústavu</w:t>
      </w:r>
    </w:p>
    <w:p w14:paraId="441CBB71" w14:textId="1E153752" w:rsidR="00CC7E58" w:rsidRPr="00521C43" w:rsidRDefault="00CC7E58" w:rsidP="00CC7E5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ředitelka školy podá návrh orgánu sociálně právní ochrany dětí k zahájení práce s rodinou, případně k zahájení řízení o nařízení předběžného opatření či ústavní výchovy s následným umíst</w:t>
      </w:r>
      <w:r w:rsidR="00F10195">
        <w:rPr>
          <w:rFonts w:ascii="Times New Roman" w:hAnsi="Times New Roman" w:cs="Times New Roman"/>
          <w:sz w:val="24"/>
          <w:szCs w:val="24"/>
        </w:rPr>
        <w:t>ěním v diagnostickém ústavu</w:t>
      </w:r>
    </w:p>
    <w:p w14:paraId="1D4FB3C5" w14:textId="77777777" w:rsidR="00801678" w:rsidRPr="00521C43" w:rsidRDefault="00801678" w:rsidP="00801678">
      <w:pPr>
        <w:rPr>
          <w:rFonts w:ascii="Times New Roman" w:hAnsi="Times New Roman" w:cs="Times New Roman"/>
          <w:sz w:val="24"/>
          <w:szCs w:val="24"/>
        </w:rPr>
      </w:pPr>
    </w:p>
    <w:p w14:paraId="2A2A82E8" w14:textId="77777777" w:rsidR="00E42235" w:rsidRPr="00521C43" w:rsidRDefault="00E42235" w:rsidP="002428E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A4AF63" w14:textId="77777777" w:rsidR="00521C43" w:rsidRDefault="00521C43" w:rsidP="00690DF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07AC2" w14:textId="03F29758" w:rsidR="00690DF5" w:rsidRPr="00521C43" w:rsidRDefault="00690DF5" w:rsidP="00690DF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C43">
        <w:rPr>
          <w:rFonts w:ascii="Times New Roman" w:hAnsi="Times New Roman" w:cs="Times New Roman"/>
          <w:b/>
          <w:bCs/>
          <w:sz w:val="24"/>
          <w:szCs w:val="24"/>
        </w:rPr>
        <w:t>Závěrečné ustanovení</w:t>
      </w:r>
      <w:r w:rsidR="00521C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E3459F" w14:textId="77777777" w:rsidR="00521C43" w:rsidRDefault="00521C43" w:rsidP="00690DF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7732A4A" w14:textId="0351085F" w:rsidR="00690DF5" w:rsidRPr="00521C43" w:rsidRDefault="00690DF5" w:rsidP="00690DF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Tato směrnice nabývá platnosti dne 1. září 202</w:t>
      </w:r>
      <w:r w:rsidR="00D84D52">
        <w:rPr>
          <w:rFonts w:ascii="Times New Roman" w:hAnsi="Times New Roman" w:cs="Times New Roman"/>
          <w:sz w:val="24"/>
          <w:szCs w:val="24"/>
        </w:rPr>
        <w:t>3</w:t>
      </w:r>
    </w:p>
    <w:p w14:paraId="382A0D42" w14:textId="77777777" w:rsidR="00690DF5" w:rsidRPr="00521C43" w:rsidRDefault="00690DF5" w:rsidP="00690DF5">
      <w:pPr>
        <w:rPr>
          <w:rFonts w:ascii="Times New Roman" w:hAnsi="Times New Roman" w:cs="Times New Roman"/>
          <w:sz w:val="24"/>
          <w:szCs w:val="24"/>
        </w:rPr>
      </w:pPr>
    </w:p>
    <w:p w14:paraId="29E923CC" w14:textId="5B07FF0C" w:rsidR="00690DF5" w:rsidRPr="00521C43" w:rsidRDefault="00690DF5" w:rsidP="00690DF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 xml:space="preserve">   V Kostelci nad Černými lesy 1. září 202</w:t>
      </w:r>
      <w:r w:rsidR="00D84D52">
        <w:rPr>
          <w:rFonts w:ascii="Times New Roman" w:hAnsi="Times New Roman" w:cs="Times New Roman"/>
          <w:sz w:val="24"/>
          <w:szCs w:val="24"/>
        </w:rPr>
        <w:t>3</w:t>
      </w:r>
    </w:p>
    <w:p w14:paraId="700F1BD4" w14:textId="77777777" w:rsidR="00690DF5" w:rsidRPr="00521C43" w:rsidRDefault="00690DF5" w:rsidP="00690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D1A5C" w14:textId="77777777" w:rsidR="00521C43" w:rsidRDefault="00690DF5" w:rsidP="00690D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43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14:paraId="3E6A8E9A" w14:textId="77777777" w:rsidR="00521C43" w:rsidRDefault="00521C43" w:rsidP="00690D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957955" w14:textId="77777777" w:rsidR="00521C43" w:rsidRDefault="00521C43" w:rsidP="00690D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D400F" w14:textId="18ED745B" w:rsidR="00690DF5" w:rsidRPr="00521C43" w:rsidRDefault="00690DF5" w:rsidP="00690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i/>
          <w:sz w:val="24"/>
          <w:szCs w:val="24"/>
        </w:rPr>
        <w:t>(hranaté razítko)</w:t>
      </w:r>
      <w:r w:rsidRPr="00521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Mgr. Lenka Rosensteinová</w:t>
      </w:r>
    </w:p>
    <w:p w14:paraId="7C6FA80E" w14:textId="1446C122" w:rsidR="00521C43" w:rsidRPr="00521C43" w:rsidRDefault="00690DF5" w:rsidP="00D84D52">
      <w:pPr>
        <w:pStyle w:val="Zkladntext"/>
      </w:pPr>
      <w:r w:rsidRPr="00521C43">
        <w:rPr>
          <w:szCs w:val="24"/>
        </w:rPr>
        <w:t xml:space="preserve">                                                                                         </w:t>
      </w:r>
      <w:r w:rsidRPr="00521C43">
        <w:rPr>
          <w:b w:val="0"/>
          <w:szCs w:val="24"/>
        </w:rPr>
        <w:t xml:space="preserve"> ředitelka školy</w:t>
      </w:r>
    </w:p>
    <w:p w14:paraId="628F2E79" w14:textId="77777777" w:rsidR="00521C43" w:rsidRPr="00521C43" w:rsidRDefault="00521C43" w:rsidP="00521C43">
      <w:pPr>
        <w:rPr>
          <w:rFonts w:ascii="Times New Roman" w:hAnsi="Times New Roman" w:cs="Times New Roman"/>
          <w:sz w:val="24"/>
          <w:szCs w:val="24"/>
        </w:rPr>
      </w:pPr>
    </w:p>
    <w:p w14:paraId="09975E27" w14:textId="77777777" w:rsidR="00521C43" w:rsidRPr="00521C43" w:rsidRDefault="00521C43" w:rsidP="00690DF5">
      <w:pPr>
        <w:pStyle w:val="Zkladntext"/>
      </w:pPr>
    </w:p>
    <w:p w14:paraId="3BECB7E7" w14:textId="77777777" w:rsidR="00E42235" w:rsidRPr="00521C43" w:rsidRDefault="00E42235" w:rsidP="00E42235">
      <w:pPr>
        <w:rPr>
          <w:rFonts w:ascii="Times New Roman" w:hAnsi="Times New Roman" w:cs="Times New Roman"/>
          <w:sz w:val="24"/>
          <w:szCs w:val="24"/>
        </w:rPr>
      </w:pPr>
    </w:p>
    <w:sectPr w:rsidR="00E42235" w:rsidRPr="00521C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D54A" w14:textId="77777777" w:rsidR="0046194E" w:rsidRDefault="0046194E" w:rsidP="007F5062">
      <w:pPr>
        <w:spacing w:after="0" w:line="240" w:lineRule="auto"/>
      </w:pPr>
      <w:r>
        <w:separator/>
      </w:r>
    </w:p>
  </w:endnote>
  <w:endnote w:type="continuationSeparator" w:id="0">
    <w:p w14:paraId="71C0BEEB" w14:textId="77777777" w:rsidR="0046194E" w:rsidRDefault="0046194E" w:rsidP="007F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777626"/>
      <w:docPartObj>
        <w:docPartGallery w:val="Page Numbers (Bottom of Page)"/>
        <w:docPartUnique/>
      </w:docPartObj>
    </w:sdtPr>
    <w:sdtEndPr/>
    <w:sdtContent>
      <w:p w14:paraId="19460DA6" w14:textId="77777777" w:rsidR="007F5062" w:rsidRDefault="007F50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1C">
          <w:rPr>
            <w:noProof/>
          </w:rPr>
          <w:t>7</w:t>
        </w:r>
        <w:r>
          <w:fldChar w:fldCharType="end"/>
        </w:r>
      </w:p>
    </w:sdtContent>
  </w:sdt>
  <w:p w14:paraId="2F865579" w14:textId="77777777" w:rsidR="007F5062" w:rsidRDefault="007F5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FCD9" w14:textId="77777777" w:rsidR="0046194E" w:rsidRDefault="0046194E" w:rsidP="007F5062">
      <w:pPr>
        <w:spacing w:after="0" w:line="240" w:lineRule="auto"/>
      </w:pPr>
      <w:r>
        <w:separator/>
      </w:r>
    </w:p>
  </w:footnote>
  <w:footnote w:type="continuationSeparator" w:id="0">
    <w:p w14:paraId="5C8B3ED4" w14:textId="77777777" w:rsidR="0046194E" w:rsidRDefault="0046194E" w:rsidP="007F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06"/>
    <w:multiLevelType w:val="hybridMultilevel"/>
    <w:tmpl w:val="6ADAA2DA"/>
    <w:lvl w:ilvl="0" w:tplc="427CF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EDF"/>
    <w:multiLevelType w:val="hybridMultilevel"/>
    <w:tmpl w:val="E8CEA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425B"/>
    <w:multiLevelType w:val="hybridMultilevel"/>
    <w:tmpl w:val="A11C3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8338B"/>
    <w:multiLevelType w:val="hybridMultilevel"/>
    <w:tmpl w:val="328E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12D7"/>
    <w:multiLevelType w:val="hybridMultilevel"/>
    <w:tmpl w:val="DB222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1A28"/>
    <w:multiLevelType w:val="hybridMultilevel"/>
    <w:tmpl w:val="50DC7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3FD9"/>
    <w:multiLevelType w:val="hybridMultilevel"/>
    <w:tmpl w:val="5E96F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D58"/>
    <w:multiLevelType w:val="hybridMultilevel"/>
    <w:tmpl w:val="9EEC6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C78DB"/>
    <w:multiLevelType w:val="hybridMultilevel"/>
    <w:tmpl w:val="76FE4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02B2F"/>
    <w:multiLevelType w:val="hybridMultilevel"/>
    <w:tmpl w:val="A886C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4CB6"/>
    <w:multiLevelType w:val="hybridMultilevel"/>
    <w:tmpl w:val="4552A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70C"/>
    <w:multiLevelType w:val="hybridMultilevel"/>
    <w:tmpl w:val="9E48C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41790"/>
    <w:multiLevelType w:val="hybridMultilevel"/>
    <w:tmpl w:val="3E489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30E01"/>
    <w:multiLevelType w:val="hybridMultilevel"/>
    <w:tmpl w:val="C08C6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F32E9"/>
    <w:multiLevelType w:val="hybridMultilevel"/>
    <w:tmpl w:val="A1245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88762">
    <w:abstractNumId w:val="14"/>
  </w:num>
  <w:num w:numId="2" w16cid:durableId="974682654">
    <w:abstractNumId w:val="9"/>
  </w:num>
  <w:num w:numId="3" w16cid:durableId="788552425">
    <w:abstractNumId w:val="10"/>
  </w:num>
  <w:num w:numId="4" w16cid:durableId="1902010473">
    <w:abstractNumId w:val="6"/>
  </w:num>
  <w:num w:numId="5" w16cid:durableId="98724089">
    <w:abstractNumId w:val="12"/>
  </w:num>
  <w:num w:numId="6" w16cid:durableId="245579799">
    <w:abstractNumId w:val="11"/>
  </w:num>
  <w:num w:numId="7" w16cid:durableId="1746876867">
    <w:abstractNumId w:val="1"/>
  </w:num>
  <w:num w:numId="8" w16cid:durableId="489058336">
    <w:abstractNumId w:val="7"/>
  </w:num>
  <w:num w:numId="9" w16cid:durableId="345643527">
    <w:abstractNumId w:val="4"/>
  </w:num>
  <w:num w:numId="10" w16cid:durableId="1702245639">
    <w:abstractNumId w:val="13"/>
  </w:num>
  <w:num w:numId="11" w16cid:durableId="1598634649">
    <w:abstractNumId w:val="8"/>
  </w:num>
  <w:num w:numId="12" w16cid:durableId="940063709">
    <w:abstractNumId w:val="3"/>
  </w:num>
  <w:num w:numId="13" w16cid:durableId="292173288">
    <w:abstractNumId w:val="2"/>
  </w:num>
  <w:num w:numId="14" w16cid:durableId="1507598244">
    <w:abstractNumId w:val="5"/>
  </w:num>
  <w:num w:numId="15" w16cid:durableId="31577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1B"/>
    <w:rsid w:val="00005F5B"/>
    <w:rsid w:val="000508DE"/>
    <w:rsid w:val="000610E0"/>
    <w:rsid w:val="001045D5"/>
    <w:rsid w:val="00132B57"/>
    <w:rsid w:val="001713AC"/>
    <w:rsid w:val="0017150E"/>
    <w:rsid w:val="00183886"/>
    <w:rsid w:val="002428E1"/>
    <w:rsid w:val="002736E8"/>
    <w:rsid w:val="00320DFA"/>
    <w:rsid w:val="00335C8F"/>
    <w:rsid w:val="00340371"/>
    <w:rsid w:val="0035030E"/>
    <w:rsid w:val="00401C1B"/>
    <w:rsid w:val="0042053F"/>
    <w:rsid w:val="0046194E"/>
    <w:rsid w:val="004F442A"/>
    <w:rsid w:val="004F470C"/>
    <w:rsid w:val="00521C43"/>
    <w:rsid w:val="00575CD6"/>
    <w:rsid w:val="00596886"/>
    <w:rsid w:val="005C1964"/>
    <w:rsid w:val="00611483"/>
    <w:rsid w:val="00650E8E"/>
    <w:rsid w:val="00690DF5"/>
    <w:rsid w:val="006F26CE"/>
    <w:rsid w:val="00762DEB"/>
    <w:rsid w:val="00767315"/>
    <w:rsid w:val="00783E2C"/>
    <w:rsid w:val="007F5062"/>
    <w:rsid w:val="00801678"/>
    <w:rsid w:val="0097149A"/>
    <w:rsid w:val="009D343D"/>
    <w:rsid w:val="00A254F6"/>
    <w:rsid w:val="00A3729F"/>
    <w:rsid w:val="00A66905"/>
    <w:rsid w:val="00A90224"/>
    <w:rsid w:val="00AA03B7"/>
    <w:rsid w:val="00AB7106"/>
    <w:rsid w:val="00AC039A"/>
    <w:rsid w:val="00AC6C4A"/>
    <w:rsid w:val="00B0011C"/>
    <w:rsid w:val="00B01480"/>
    <w:rsid w:val="00B216C3"/>
    <w:rsid w:val="00B323C6"/>
    <w:rsid w:val="00B35C80"/>
    <w:rsid w:val="00BA6247"/>
    <w:rsid w:val="00CC7E58"/>
    <w:rsid w:val="00D20AEE"/>
    <w:rsid w:val="00D25356"/>
    <w:rsid w:val="00D84D52"/>
    <w:rsid w:val="00DE1580"/>
    <w:rsid w:val="00E400F1"/>
    <w:rsid w:val="00E42235"/>
    <w:rsid w:val="00E670F3"/>
    <w:rsid w:val="00E72605"/>
    <w:rsid w:val="00ED6CC3"/>
    <w:rsid w:val="00EE3740"/>
    <w:rsid w:val="00F10195"/>
    <w:rsid w:val="00F207CF"/>
    <w:rsid w:val="00F50A78"/>
    <w:rsid w:val="00F81C32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F0CC9"/>
  <w15:chartTrackingRefBased/>
  <w15:docId w15:val="{0AF87A2F-7F2F-483E-AF90-05751B02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1C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062"/>
  </w:style>
  <w:style w:type="paragraph" w:styleId="Zpat">
    <w:name w:val="footer"/>
    <w:basedOn w:val="Normln"/>
    <w:link w:val="ZpatChar"/>
    <w:uiPriority w:val="99"/>
    <w:unhideWhenUsed/>
    <w:rsid w:val="007F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062"/>
  </w:style>
  <w:style w:type="paragraph" w:styleId="Zkladntext">
    <w:name w:val="Body Text"/>
    <w:basedOn w:val="Normln"/>
    <w:link w:val="ZkladntextChar"/>
    <w:rsid w:val="00690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0DF5"/>
    <w:rPr>
      <w:rFonts w:ascii="Times New Roman" w:eastAsia="Times New Roman" w:hAnsi="Times New Roman" w:cs="Times New Roman"/>
      <w:b/>
      <w:spacing w:val="4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1C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Jelínková</dc:creator>
  <cp:keywords/>
  <dc:description/>
  <cp:lastModifiedBy>Lenka Rosensteinová</cp:lastModifiedBy>
  <cp:revision>46</cp:revision>
  <dcterms:created xsi:type="dcterms:W3CDTF">2019-10-01T06:10:00Z</dcterms:created>
  <dcterms:modified xsi:type="dcterms:W3CDTF">2023-08-25T07:26:00Z</dcterms:modified>
</cp:coreProperties>
</file>