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174D" w14:textId="5B8442A8" w:rsidR="008A7827" w:rsidRPr="008A7827" w:rsidRDefault="008A7827">
      <w:pPr>
        <w:rPr>
          <w:b/>
          <w:bCs/>
        </w:rPr>
      </w:pPr>
      <w:r w:rsidRPr="008A7827">
        <w:rPr>
          <w:b/>
          <w:bCs/>
        </w:rPr>
        <w:t>Čiháková Světlana 5.A.</w:t>
      </w:r>
    </w:p>
    <w:p w14:paraId="7BFE128D" w14:textId="0D8D6156" w:rsidR="008A7827" w:rsidRPr="008A7827" w:rsidRDefault="008A7827">
      <w:pPr>
        <w:rPr>
          <w:b/>
          <w:bCs/>
        </w:rPr>
      </w:pPr>
      <w:r w:rsidRPr="008A7827">
        <w:rPr>
          <w:b/>
          <w:bCs/>
        </w:rPr>
        <w:t>Domácí procvičování n</w:t>
      </w:r>
      <w:r>
        <w:rPr>
          <w:b/>
          <w:bCs/>
        </w:rPr>
        <w:t>a</w:t>
      </w:r>
      <w:r w:rsidRPr="008A7827">
        <w:rPr>
          <w:b/>
          <w:bCs/>
        </w:rPr>
        <w:t xml:space="preserve"> dny 23.3.-27.3.2020</w:t>
      </w:r>
    </w:p>
    <w:p w14:paraId="1F0CA95A" w14:textId="3B15F241" w:rsidR="008A7827" w:rsidRDefault="008A7827">
      <w:pPr>
        <w:rPr>
          <w:b/>
          <w:bCs/>
        </w:rPr>
      </w:pPr>
      <w:r w:rsidRPr="008A7827">
        <w:rPr>
          <w:b/>
          <w:bCs/>
        </w:rPr>
        <w:t>Český jazyk</w:t>
      </w:r>
    </w:p>
    <w:p w14:paraId="53FB819A" w14:textId="12310F5A" w:rsidR="008A7827" w:rsidRDefault="008A7827">
      <w:r>
        <w:t>Prosím o procvičování učiva, ve kterém si děti ještě nejsou moc jisty, chybují. Procvičovat mohou ústně, písemně</w:t>
      </w:r>
      <w:r w:rsidR="007D6C0C">
        <w:t xml:space="preserve"> (PS 35,46)</w:t>
      </w:r>
      <w:r>
        <w:t>, na webových stránkách</w:t>
      </w:r>
      <w:r w:rsidR="008D6B09">
        <w:t>.</w:t>
      </w:r>
      <w:r w:rsidR="003702CF">
        <w:t xml:space="preserve"> </w:t>
      </w:r>
      <w:r>
        <w:t>Zde posílám odkazy:</w:t>
      </w:r>
    </w:p>
    <w:p w14:paraId="6C652B97" w14:textId="509BE12E" w:rsidR="008A7827" w:rsidRDefault="00AE2000">
      <w:pPr>
        <w:rPr>
          <w:rStyle w:val="Hypertextovodkaz"/>
        </w:rPr>
      </w:pPr>
      <w:hyperlink r:id="rId8" w:history="1">
        <w:r w:rsidR="008A7827">
          <w:rPr>
            <w:rStyle w:val="Hypertextovodkaz"/>
          </w:rPr>
          <w:t>http://rysava.websnadno.cz/</w:t>
        </w:r>
      </w:hyperlink>
    </w:p>
    <w:p w14:paraId="071A7808" w14:textId="33FD88E0" w:rsidR="00B36AA1" w:rsidRDefault="00AE2000">
      <w:pPr>
        <w:rPr>
          <w:rStyle w:val="Hypertextovodkaz"/>
        </w:rPr>
      </w:pPr>
      <w:hyperlink r:id="rId9" w:anchor="5" w:history="1">
        <w:r w:rsidR="00B36AA1">
          <w:rPr>
            <w:rStyle w:val="Hypertextovodkaz"/>
          </w:rPr>
          <w:t>https://www.gramar.in/cs/#5</w:t>
        </w:r>
      </w:hyperlink>
    </w:p>
    <w:p w14:paraId="515616F5" w14:textId="682C3914" w:rsidR="008A7827" w:rsidRDefault="008A7827">
      <w:r>
        <w:t>Jedná se o tyto</w:t>
      </w:r>
      <w:r w:rsidR="00AB4252">
        <w:t xml:space="preserve"> probrané</w:t>
      </w:r>
      <w:r>
        <w:t xml:space="preserve"> okruhy:</w:t>
      </w:r>
    </w:p>
    <w:p w14:paraId="051DD01E" w14:textId="4F99B4D7" w:rsidR="008A7827" w:rsidRDefault="008A7827" w:rsidP="008A7827">
      <w:pPr>
        <w:pStyle w:val="Odstavecseseznamem"/>
        <w:numPr>
          <w:ilvl w:val="0"/>
          <w:numId w:val="1"/>
        </w:numPr>
      </w:pPr>
      <w:r>
        <w:t>Určování slovních druhů</w:t>
      </w:r>
    </w:p>
    <w:p w14:paraId="56BB69CE" w14:textId="6D301F9D" w:rsidR="008A7827" w:rsidRDefault="008A7827" w:rsidP="008A7827">
      <w:pPr>
        <w:pStyle w:val="Odstavecseseznamem"/>
        <w:numPr>
          <w:ilvl w:val="0"/>
          <w:numId w:val="1"/>
        </w:numPr>
      </w:pPr>
      <w:r>
        <w:t>Určování gramatických kategorií u podstatných, přídavných jmen a sloves</w:t>
      </w:r>
    </w:p>
    <w:p w14:paraId="6A39C43E" w14:textId="1ECB79A1" w:rsidR="008A7827" w:rsidRDefault="008A7827" w:rsidP="008A7827">
      <w:pPr>
        <w:pStyle w:val="Odstavecseseznamem"/>
        <w:numPr>
          <w:ilvl w:val="0"/>
          <w:numId w:val="1"/>
        </w:numPr>
      </w:pPr>
      <w:r>
        <w:t>Shoda podmětu a přísudku</w:t>
      </w:r>
    </w:p>
    <w:p w14:paraId="7F05DA92" w14:textId="7F0E948A" w:rsidR="008A7827" w:rsidRDefault="008A7827" w:rsidP="008A7827">
      <w:pPr>
        <w:pStyle w:val="Odstavecseseznamem"/>
        <w:numPr>
          <w:ilvl w:val="0"/>
          <w:numId w:val="1"/>
        </w:numPr>
      </w:pPr>
      <w:r>
        <w:t>Pravopis vyjmenovaných slov, koncovky podstatných jmen</w:t>
      </w:r>
    </w:p>
    <w:p w14:paraId="6D655F00" w14:textId="3D47E702" w:rsidR="00CE309F" w:rsidRDefault="00CE309F" w:rsidP="008A7827">
      <w:pPr>
        <w:pStyle w:val="Odstavecseseznamem"/>
        <w:numPr>
          <w:ilvl w:val="0"/>
          <w:numId w:val="1"/>
        </w:numPr>
      </w:pPr>
      <w:r>
        <w:t>Určování druh</w:t>
      </w:r>
      <w:r w:rsidR="004330AC">
        <w:t>ů přídavných jmen a číslovek</w:t>
      </w:r>
    </w:p>
    <w:p w14:paraId="6F8D8E17" w14:textId="4869AE2C" w:rsidR="008A7827" w:rsidRDefault="008A7827" w:rsidP="008A7827">
      <w:pPr>
        <w:pStyle w:val="Odstavecseseznamem"/>
        <w:numPr>
          <w:ilvl w:val="0"/>
          <w:numId w:val="1"/>
        </w:numPr>
      </w:pPr>
      <w:r>
        <w:t>Psaní předpon a předložek</w:t>
      </w:r>
    </w:p>
    <w:p w14:paraId="194BB397" w14:textId="27A045D5" w:rsidR="008A7827" w:rsidRDefault="001909CD" w:rsidP="008A7827">
      <w:pPr>
        <w:pStyle w:val="Odstavecseseznamem"/>
        <w:numPr>
          <w:ilvl w:val="0"/>
          <w:numId w:val="1"/>
        </w:numPr>
      </w:pPr>
      <w:r>
        <w:t>Věta jednoduchá a s</w:t>
      </w:r>
      <w:r w:rsidR="008A7827">
        <w:t>ouvětí</w:t>
      </w:r>
    </w:p>
    <w:p w14:paraId="09070DF3" w14:textId="4B1A2393" w:rsidR="008C6975" w:rsidRDefault="008C6975" w:rsidP="008A7827">
      <w:pPr>
        <w:pStyle w:val="Odstavecseseznamem"/>
        <w:numPr>
          <w:ilvl w:val="0"/>
          <w:numId w:val="1"/>
        </w:numPr>
      </w:pPr>
      <w:r>
        <w:t>Vzorce souvětí</w:t>
      </w:r>
    </w:p>
    <w:p w14:paraId="6C9BF8E2" w14:textId="77777777" w:rsidR="008A7827" w:rsidRDefault="008A7827" w:rsidP="008A7827">
      <w:pPr>
        <w:pStyle w:val="Odstavecseseznamem"/>
      </w:pPr>
    </w:p>
    <w:p w14:paraId="51D96334" w14:textId="77777777" w:rsidR="008A7827" w:rsidRDefault="008A7827" w:rsidP="008A7827">
      <w:pPr>
        <w:pStyle w:val="Odstavecseseznamem"/>
      </w:pPr>
    </w:p>
    <w:p w14:paraId="0424054B" w14:textId="23438262" w:rsidR="008A7827" w:rsidRDefault="008A7827" w:rsidP="008A7827">
      <w:pPr>
        <w:rPr>
          <w:b/>
          <w:bCs/>
        </w:rPr>
      </w:pPr>
      <w:r>
        <w:rPr>
          <w:b/>
          <w:bCs/>
        </w:rPr>
        <w:t>Matematika</w:t>
      </w:r>
    </w:p>
    <w:p w14:paraId="0D47B08E" w14:textId="1F0125C6" w:rsidR="008A7827" w:rsidRDefault="008A7827" w:rsidP="008A7827">
      <w:r>
        <w:t>Prosím o procvičování učiva, ve kterém si děti ještě nejsou moc jisty, chybují.</w:t>
      </w:r>
      <w:r w:rsidR="00D01533">
        <w:t xml:space="preserve"> Záleží jen na nich, </w:t>
      </w:r>
      <w:r w:rsidR="009C38B7">
        <w:t xml:space="preserve">ony vědí nejlépe, </w:t>
      </w:r>
      <w:r w:rsidR="00011DA5">
        <w:t>jaké učivo si potřebují ještě více upevnit.</w:t>
      </w:r>
      <w:r>
        <w:t xml:space="preserve"> Procvičovat mohou ústně, písemně, na webových stránkách. Zde posílám odkazy:</w:t>
      </w:r>
    </w:p>
    <w:p w14:paraId="124D02BE" w14:textId="11FEA179" w:rsidR="008A7827" w:rsidRDefault="00AE2000" w:rsidP="008A7827">
      <w:hyperlink r:id="rId10" w:history="1">
        <w:r w:rsidR="008A7827">
          <w:rPr>
            <w:rStyle w:val="Hypertextovodkaz"/>
          </w:rPr>
          <w:t>http://rysava.websnadno.cz/</w:t>
        </w:r>
      </w:hyperlink>
    </w:p>
    <w:p w14:paraId="70856B9B" w14:textId="1ECFD57E" w:rsidR="003F5622" w:rsidRDefault="007D6C0C" w:rsidP="008A7827">
      <w:hyperlink r:id="rId11" w:history="1">
        <w:r w:rsidRPr="00DA4704">
          <w:rPr>
            <w:rStyle w:val="Hypertextovodkaz"/>
          </w:rPr>
          <w:t>http://www.matyskova-matematika.cz/</w:t>
        </w:r>
      </w:hyperlink>
      <w:r>
        <w:t xml:space="preserve"> </w:t>
      </w:r>
    </w:p>
    <w:p w14:paraId="263E096F" w14:textId="418C5F3B" w:rsidR="007D6C0C" w:rsidRDefault="007D6C0C" w:rsidP="008A7827">
      <w:pPr>
        <w:rPr>
          <w:rStyle w:val="Hypertextovodkaz"/>
        </w:rPr>
      </w:pPr>
      <w:r>
        <w:t>V Matýskově matematice jsou i moc hezky vysvětleny postupy počítání, konstrukce atd. Děti Matýskovu matematiku znají z interaktivní tabule.</w:t>
      </w:r>
    </w:p>
    <w:p w14:paraId="1FD200CA" w14:textId="67D503A7" w:rsidR="003A5FF6" w:rsidRDefault="00AE2000" w:rsidP="008A7827">
      <w:hyperlink r:id="rId12" w:history="1">
        <w:r w:rsidR="003A5FF6">
          <w:rPr>
            <w:rStyle w:val="Hypertextovodkaz"/>
          </w:rPr>
          <w:t>https://www.matika.in/cs/</w:t>
        </w:r>
      </w:hyperlink>
    </w:p>
    <w:p w14:paraId="2F6EED9E" w14:textId="16C4AD87" w:rsidR="008A7827" w:rsidRDefault="008A7827" w:rsidP="008A7827">
      <w:r>
        <w:t>Jedná se o tyto</w:t>
      </w:r>
      <w:r w:rsidR="00AB4252">
        <w:t xml:space="preserve"> probrané</w:t>
      </w:r>
      <w:r>
        <w:t xml:space="preserve"> okruhy:</w:t>
      </w:r>
    </w:p>
    <w:p w14:paraId="19FFF3F1" w14:textId="41C2E1B3" w:rsidR="00CA7F97" w:rsidRDefault="00947105" w:rsidP="00947105">
      <w:pPr>
        <w:pStyle w:val="Odstavecseseznamem"/>
        <w:numPr>
          <w:ilvl w:val="0"/>
          <w:numId w:val="2"/>
        </w:numPr>
      </w:pPr>
      <w:r>
        <w:t xml:space="preserve">Desetinná čísla-psaní, porovnávání, </w:t>
      </w:r>
      <w:r w:rsidR="00C27CCD">
        <w:t>znázorňování na číselné ose</w:t>
      </w:r>
      <w:r w:rsidR="007D6C0C">
        <w:t>, přepis desetinných zlomků na desetinné číslo</w:t>
      </w:r>
    </w:p>
    <w:p w14:paraId="080069A6" w14:textId="15244778" w:rsidR="00C27CCD" w:rsidRDefault="00201E9B" w:rsidP="00947105">
      <w:pPr>
        <w:pStyle w:val="Odstavecseseznamem"/>
        <w:numPr>
          <w:ilvl w:val="0"/>
          <w:numId w:val="2"/>
        </w:numPr>
      </w:pPr>
      <w:r>
        <w:t xml:space="preserve">Zlomky-zápis, výpočet </w:t>
      </w:r>
      <w:r w:rsidR="001F7BD0">
        <w:t>jedné</w:t>
      </w:r>
      <w:r w:rsidR="00043D0E">
        <w:t xml:space="preserve"> i více</w:t>
      </w:r>
      <w:r w:rsidR="001F7BD0">
        <w:t xml:space="preserve"> část</w:t>
      </w:r>
      <w:r w:rsidR="00043D0E">
        <w:t>í</w:t>
      </w:r>
      <w:r w:rsidR="001F7BD0">
        <w:t xml:space="preserve"> z</w:t>
      </w:r>
      <w:r w:rsidR="007D6C0C">
        <w:t> </w:t>
      </w:r>
      <w:r w:rsidR="001F7BD0">
        <w:t>celku</w:t>
      </w:r>
    </w:p>
    <w:p w14:paraId="47C10CDB" w14:textId="758F5AE0" w:rsidR="007D6C0C" w:rsidRDefault="007D6C0C" w:rsidP="007D6C0C">
      <w:pPr>
        <w:ind w:left="360"/>
      </w:pPr>
      <w:r>
        <w:t>U desetinných čísel i zlomků je fajn, když si děti vše pro názornost znázorňují na modelech k</w:t>
      </w:r>
      <w:r w:rsidR="00AE2000">
        <w:t>ruhových, tyčových nebo čokoládě.</w:t>
      </w:r>
      <w:bookmarkStart w:id="0" w:name="_GoBack"/>
      <w:bookmarkEnd w:id="0"/>
    </w:p>
    <w:p w14:paraId="3C0029AD" w14:textId="77777777" w:rsidR="007D6C0C" w:rsidRDefault="007D6C0C" w:rsidP="007D6C0C">
      <w:pPr>
        <w:pStyle w:val="Odstavecseseznamem"/>
      </w:pPr>
    </w:p>
    <w:p w14:paraId="466DF050" w14:textId="2B4A2085" w:rsidR="006132B5" w:rsidRDefault="00C82C38" w:rsidP="00947105">
      <w:pPr>
        <w:pStyle w:val="Odstavecseseznamem"/>
        <w:numPr>
          <w:ilvl w:val="0"/>
          <w:numId w:val="2"/>
        </w:numPr>
      </w:pPr>
      <w:r>
        <w:t>Početní operace s velkými čísly</w:t>
      </w:r>
    </w:p>
    <w:p w14:paraId="55CE48E9" w14:textId="712604E6" w:rsidR="00632B20" w:rsidRDefault="00520BEB" w:rsidP="00520BEB">
      <w:pPr>
        <w:pStyle w:val="Odstavecseseznamem"/>
        <w:numPr>
          <w:ilvl w:val="0"/>
          <w:numId w:val="5"/>
        </w:numPr>
      </w:pPr>
      <w:r>
        <w:t>Pamětné sčítání, odčítání, násobení a dělení</w:t>
      </w:r>
    </w:p>
    <w:p w14:paraId="5A96D8B9" w14:textId="78B32E46" w:rsidR="00520BEB" w:rsidRDefault="00520BEB" w:rsidP="00520BEB">
      <w:pPr>
        <w:pStyle w:val="Odstavecseseznamem"/>
        <w:numPr>
          <w:ilvl w:val="0"/>
          <w:numId w:val="5"/>
        </w:numPr>
      </w:pPr>
      <w:r>
        <w:t>Písemné dělení dvojciferným dělitelem</w:t>
      </w:r>
      <w:r w:rsidR="007050E6">
        <w:t>, násobení i trojciferným číslem</w:t>
      </w:r>
      <w:r w:rsidR="00362F03">
        <w:t>, sčítání a odčítání</w:t>
      </w:r>
    </w:p>
    <w:p w14:paraId="0D0326BF" w14:textId="06DCCBD0" w:rsidR="007A7306" w:rsidRDefault="007A7306" w:rsidP="00520BEB">
      <w:pPr>
        <w:pStyle w:val="Odstavecseseznamem"/>
        <w:numPr>
          <w:ilvl w:val="0"/>
          <w:numId w:val="5"/>
        </w:numPr>
      </w:pPr>
      <w:r>
        <w:t>Vše aplikovat i na slovních úlohách</w:t>
      </w:r>
    </w:p>
    <w:p w14:paraId="5F83AA1A" w14:textId="0CF551C5" w:rsidR="00E75B19" w:rsidRDefault="0023005A" w:rsidP="00A90DB3">
      <w:pPr>
        <w:pStyle w:val="Odstavecseseznamem"/>
        <w:numPr>
          <w:ilvl w:val="0"/>
          <w:numId w:val="8"/>
        </w:numPr>
      </w:pPr>
      <w:r>
        <w:lastRenderedPageBreak/>
        <w:t>Geometrie</w:t>
      </w:r>
      <w:r w:rsidR="00CA573C">
        <w:t xml:space="preserve"> (PS strana 30- konstrukční úlohy)</w:t>
      </w:r>
    </w:p>
    <w:p w14:paraId="7130E524" w14:textId="1D301BFE" w:rsidR="000561B2" w:rsidRDefault="000561B2" w:rsidP="000561B2">
      <w:pPr>
        <w:pStyle w:val="Odstavecseseznamem"/>
        <w:numPr>
          <w:ilvl w:val="0"/>
          <w:numId w:val="9"/>
        </w:numPr>
      </w:pPr>
      <w:r>
        <w:t xml:space="preserve">Obvody a obsahy </w:t>
      </w:r>
    </w:p>
    <w:p w14:paraId="59AE978B" w14:textId="5EBC4EE0" w:rsidR="007F717A" w:rsidRDefault="007F717A" w:rsidP="000561B2">
      <w:pPr>
        <w:pStyle w:val="Odstavecseseznamem"/>
        <w:numPr>
          <w:ilvl w:val="0"/>
          <w:numId w:val="9"/>
        </w:numPr>
      </w:pPr>
      <w:r>
        <w:t xml:space="preserve">Konstrukce </w:t>
      </w:r>
      <w:r w:rsidR="00AE4F3F">
        <w:t>různých typů trojúhelníků</w:t>
      </w:r>
      <w:r w:rsidR="00D551B2">
        <w:t>, jejich vlastnosti</w:t>
      </w:r>
    </w:p>
    <w:p w14:paraId="792ADF7B" w14:textId="2F268709" w:rsidR="00D551B2" w:rsidRDefault="00D551B2" w:rsidP="000561B2">
      <w:pPr>
        <w:pStyle w:val="Odstavecseseznamem"/>
        <w:numPr>
          <w:ilvl w:val="0"/>
          <w:numId w:val="9"/>
        </w:numPr>
      </w:pPr>
      <w:r>
        <w:t xml:space="preserve">Konstrukce </w:t>
      </w:r>
      <w:r w:rsidR="005C28A5">
        <w:t>čtverce, obdélník</w:t>
      </w:r>
      <w:r w:rsidR="00523044">
        <w:t>ů, kružnice, polopřímek…</w:t>
      </w:r>
    </w:p>
    <w:p w14:paraId="74173F28" w14:textId="6FADA9DC" w:rsidR="003F3B2F" w:rsidRDefault="003F3B2F" w:rsidP="000561B2">
      <w:pPr>
        <w:pStyle w:val="Odstavecseseznamem"/>
        <w:numPr>
          <w:ilvl w:val="0"/>
          <w:numId w:val="9"/>
        </w:numPr>
      </w:pPr>
      <w:r>
        <w:t>Převody jednotek</w:t>
      </w:r>
    </w:p>
    <w:p w14:paraId="6FEDB50D" w14:textId="77777777" w:rsidR="008A7827" w:rsidRPr="008A7827" w:rsidRDefault="008A7827" w:rsidP="008A7827"/>
    <w:p w14:paraId="1029F32A" w14:textId="22FAFC45" w:rsidR="008A7827" w:rsidRPr="008A7827" w:rsidRDefault="008A7827" w:rsidP="008A7827"/>
    <w:p w14:paraId="1F02EBCF" w14:textId="77777777" w:rsidR="008A7827" w:rsidRPr="008A7827" w:rsidRDefault="008A7827" w:rsidP="008A7827">
      <w:pPr>
        <w:pStyle w:val="Odstavecseseznamem"/>
      </w:pPr>
    </w:p>
    <w:sectPr w:rsidR="008A7827" w:rsidRPr="008A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251"/>
    <w:multiLevelType w:val="hybridMultilevel"/>
    <w:tmpl w:val="1D246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5288C"/>
    <w:multiLevelType w:val="hybridMultilevel"/>
    <w:tmpl w:val="7714B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30D3"/>
    <w:multiLevelType w:val="hybridMultilevel"/>
    <w:tmpl w:val="84D08AE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FD2F4B"/>
    <w:multiLevelType w:val="hybridMultilevel"/>
    <w:tmpl w:val="F66AD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26930"/>
    <w:multiLevelType w:val="hybridMultilevel"/>
    <w:tmpl w:val="222AF1C8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9207596"/>
    <w:multiLevelType w:val="hybridMultilevel"/>
    <w:tmpl w:val="A8E4E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983BB1"/>
    <w:multiLevelType w:val="hybridMultilevel"/>
    <w:tmpl w:val="82C674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C434C9"/>
    <w:multiLevelType w:val="hybridMultilevel"/>
    <w:tmpl w:val="96A816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74EE"/>
    <w:multiLevelType w:val="hybridMultilevel"/>
    <w:tmpl w:val="3C7A8D8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27"/>
    <w:rsid w:val="00011DA5"/>
    <w:rsid w:val="00043D0E"/>
    <w:rsid w:val="000561B2"/>
    <w:rsid w:val="001909CD"/>
    <w:rsid w:val="001F7BD0"/>
    <w:rsid w:val="00201E9B"/>
    <w:rsid w:val="0023005A"/>
    <w:rsid w:val="00362F03"/>
    <w:rsid w:val="003702CF"/>
    <w:rsid w:val="003A5FF6"/>
    <w:rsid w:val="003F3B2F"/>
    <w:rsid w:val="003F5622"/>
    <w:rsid w:val="004330AC"/>
    <w:rsid w:val="00520BEB"/>
    <w:rsid w:val="00523044"/>
    <w:rsid w:val="005C28A5"/>
    <w:rsid w:val="006132B5"/>
    <w:rsid w:val="00632B20"/>
    <w:rsid w:val="007050E6"/>
    <w:rsid w:val="0078147A"/>
    <w:rsid w:val="007A7306"/>
    <w:rsid w:val="007D6C0C"/>
    <w:rsid w:val="007F717A"/>
    <w:rsid w:val="008A7827"/>
    <w:rsid w:val="008C6975"/>
    <w:rsid w:val="008D6B09"/>
    <w:rsid w:val="00947105"/>
    <w:rsid w:val="009C38B7"/>
    <w:rsid w:val="00A07C8E"/>
    <w:rsid w:val="00A90DB3"/>
    <w:rsid w:val="00AA211B"/>
    <w:rsid w:val="00AB4252"/>
    <w:rsid w:val="00AC77ED"/>
    <w:rsid w:val="00AD7AAE"/>
    <w:rsid w:val="00AE2000"/>
    <w:rsid w:val="00AE4F3F"/>
    <w:rsid w:val="00B36AA1"/>
    <w:rsid w:val="00C27CCD"/>
    <w:rsid w:val="00C82C38"/>
    <w:rsid w:val="00CA573C"/>
    <w:rsid w:val="00CA7F97"/>
    <w:rsid w:val="00CE309F"/>
    <w:rsid w:val="00D01533"/>
    <w:rsid w:val="00D551B2"/>
    <w:rsid w:val="00E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0217"/>
  <w15:chartTrackingRefBased/>
  <w15:docId w15:val="{2082B2FA-2E72-464C-9661-177D3935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82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782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sava.websnadno.cz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tika.in/c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tyskova-matematika.cz/" TargetMode="External"/><Relationship Id="rId5" Type="http://schemas.openxmlformats.org/officeDocument/2006/relationships/styles" Target="styles.xml"/><Relationship Id="rId10" Type="http://schemas.openxmlformats.org/officeDocument/2006/relationships/hyperlink" Target="http://rysava.websnadno.cz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ramar.in/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111FDBC67AE4BA1291FF9D905F001" ma:contentTypeVersion="2" ma:contentTypeDescription="Vytvoří nový dokument" ma:contentTypeScope="" ma:versionID="b4d970dee6d0400415e8cb40f5dc8d90">
  <xsd:schema xmlns:xsd="http://www.w3.org/2001/XMLSchema" xmlns:xs="http://www.w3.org/2001/XMLSchema" xmlns:p="http://schemas.microsoft.com/office/2006/metadata/properties" xmlns:ns3="4a2ef70d-ee5c-4b80-acb1-ad654876be6c" targetNamespace="http://schemas.microsoft.com/office/2006/metadata/properties" ma:root="true" ma:fieldsID="b819718c10e2d902ac61826a340cab0f" ns3:_="">
    <xsd:import namespace="4a2ef70d-ee5c-4b80-acb1-ad654876b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ef70d-ee5c-4b80-acb1-ad654876b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CDE52A-FA13-4CBE-B627-F629A25AF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D42A8-EC61-4E3E-9316-3A4E7C17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ef70d-ee5c-4b80-acb1-ad654876b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16EB7D-82B1-4A5D-AE23-1B337A5BA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Čiháková</dc:creator>
  <cp:keywords/>
  <dc:description/>
  <cp:lastModifiedBy>Světlana Čiháková</cp:lastModifiedBy>
  <cp:revision>7</cp:revision>
  <dcterms:created xsi:type="dcterms:W3CDTF">2020-03-16T11:52:00Z</dcterms:created>
  <dcterms:modified xsi:type="dcterms:W3CDTF">2020-03-17T09:43:00Z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0x010100F83111FDBC67AE4BA1291FF9D905F001</vt:lpwstr>
  </property>
</Properties>
</file>