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650067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11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15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B01B99">
        <w:rPr>
          <w:rFonts w:ascii="Calibri" w:eastAsia="Calibri" w:hAnsi="Calibri" w:cs="Calibri"/>
          <w:b/>
        </w:rPr>
        <w:t>C</w:t>
      </w:r>
      <w:r w:rsidR="00F51E00" w:rsidRPr="00673748">
        <w:rPr>
          <w:rFonts w:ascii="Calibri" w:eastAsia="Calibri" w:hAnsi="Calibri" w:cs="Calibri"/>
        </w:rPr>
        <w:t xml:space="preserve"> –</w:t>
      </w:r>
      <w:r w:rsidR="00B01B99">
        <w:rPr>
          <w:rFonts w:ascii="Calibri" w:eastAsia="Calibri" w:hAnsi="Calibri" w:cs="Calibri"/>
        </w:rPr>
        <w:t xml:space="preserve"> třídní učitel: Mgr. L. Hrdý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170958">
        <w:rPr>
          <w:rFonts w:ascii="Calibri" w:eastAsia="Calibri" w:hAnsi="Calibri" w:cs="Calibri"/>
          <w:b/>
          <w:i/>
        </w:rPr>
        <w:t>Rozmnožovací soustava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</w:t>
      </w:r>
      <w:r w:rsidR="00650067">
        <w:rPr>
          <w:rFonts w:ascii="Calibri" w:eastAsia="Calibri" w:hAnsi="Calibri" w:cs="Calibri"/>
        </w:rPr>
        <w:t xml:space="preserve"> chce vědět více viz uč. str. 64</w:t>
      </w:r>
      <w:r w:rsidR="00BB6A0F">
        <w:rPr>
          <w:rFonts w:ascii="Calibri" w:eastAsia="Calibri" w:hAnsi="Calibri" w:cs="Calibri"/>
        </w:rPr>
        <w:t xml:space="preserve"> -</w:t>
      </w:r>
      <w:r w:rsidR="00170958">
        <w:rPr>
          <w:rFonts w:ascii="Calibri" w:eastAsia="Calibri" w:hAnsi="Calibri" w:cs="Calibri"/>
        </w:rPr>
        <w:t xml:space="preserve"> 6</w:t>
      </w:r>
      <w:r w:rsidR="0065006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Default="00650067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TĚHOTENSTVÍ</w:t>
      </w:r>
    </w:p>
    <w:p w:rsidR="008E3DEC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Trvá 280 dní (40 týdnů)…9 měsíců</w:t>
      </w:r>
    </w:p>
    <w:p w:rsidR="008E3DEC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Při normálním průběhu končí porodem</w:t>
      </w:r>
    </w:p>
    <w:p w:rsidR="00650067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Žena </w:t>
      </w:r>
      <w:r>
        <w:rPr>
          <w:rFonts w:ascii="Calibri" w:eastAsia="Calibri" w:hAnsi="Calibri" w:cs="Calibri"/>
          <w:bCs/>
        </w:rPr>
        <w:t>navštěvuje</w:t>
      </w:r>
      <w:r w:rsidRPr="00650067">
        <w:rPr>
          <w:rFonts w:ascii="Calibri" w:eastAsia="Calibri" w:hAnsi="Calibri" w:cs="Calibri"/>
          <w:bCs/>
        </w:rPr>
        <w:t xml:space="preserve"> těhotenskou poradnu</w:t>
      </w:r>
      <w:r>
        <w:rPr>
          <w:rFonts w:ascii="Calibri" w:eastAsia="Calibri" w:hAnsi="Calibri" w:cs="Calibri"/>
          <w:bCs/>
        </w:rPr>
        <w:t xml:space="preserve"> </w:t>
      </w:r>
      <w:r w:rsidRPr="00650067">
        <w:rPr>
          <w:rFonts w:ascii="Calibri" w:eastAsia="Calibri" w:hAnsi="Calibri" w:cs="Calibri"/>
          <w:bCs/>
        </w:rPr>
        <w:t>= kontrola stavu matky a nenarozeného dítěte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Nutná správná výživa, pobyt na čerstvém vzduchu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Nepít alkohol, nekouřit, neužívat drogy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LÉKY JEN PO PORADĚ S LÉKAŘEM pokud je opravdu nutné je užívat!!!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Těhotenství je ukončeno porodem</w:t>
      </w:r>
    </w:p>
    <w:p w:rsidR="00650067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7E40AC" w:rsidRPr="00650067" w:rsidRDefault="00650067" w:rsidP="006A21A5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650067">
        <w:rPr>
          <w:rFonts w:ascii="Calibri" w:eastAsia="Calibri" w:hAnsi="Calibri" w:cs="Calibri"/>
          <w:bCs/>
          <w:u w:val="single"/>
        </w:rPr>
        <w:t>FÁZE TĚHOTENSTVÍ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Odborně se jedná o tzv. trimestry (jsou tři)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V období od začátku do třetího měsíce těhotenství označujeme „vznikajícího jedince“ jako </w:t>
      </w:r>
      <w:r w:rsidRPr="00650067">
        <w:rPr>
          <w:rFonts w:ascii="Calibri" w:eastAsia="Calibri" w:hAnsi="Calibri" w:cs="Calibri"/>
          <w:b/>
          <w:bCs/>
        </w:rPr>
        <w:t>ZÁRODEK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Od třetího měsíce je vznikající jedinec podoben člověku a označujeme jej jako </w:t>
      </w:r>
      <w:r w:rsidRPr="00650067">
        <w:rPr>
          <w:rFonts w:ascii="Calibri" w:eastAsia="Calibri" w:hAnsi="Calibri" w:cs="Calibri"/>
          <w:b/>
          <w:bCs/>
        </w:rPr>
        <w:t>PLOD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V této době už měří cca 4 cm a má vytvořeny základy všech tkání a orgánů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Plod je uložen v plodových obalech, které jsou obaleny plodovou vodou</w:t>
      </w:r>
    </w:p>
    <w:p w:rsidR="00650067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650067" w:rsidRPr="00650067" w:rsidRDefault="00650067" w:rsidP="006A21A5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650067">
        <w:rPr>
          <w:rFonts w:ascii="Calibri" w:eastAsia="Calibri" w:hAnsi="Calibri" w:cs="Calibri"/>
          <w:bCs/>
          <w:u w:val="single"/>
        </w:rPr>
        <w:t>POROD má tři základní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1.Fáze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Děložní svaly se začnou stahovat, děložní hrdlo se otevírá, odteče plodová voda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2.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Stahy děložních svalů zesilují, plod se dostává z těla matky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3.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Z těla se uvolní plodový koláč – PLACENTA.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!Za normálních okolností se děloha dostane do normálního stavu po šesti týdnech – po ŠESTINEDĚLÍ.</w:t>
      </w:r>
    </w:p>
    <w:p w:rsidR="00650067" w:rsidRPr="00BB6A0F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tyto zápisy stačí pouze vytisknout a nalepit si do sešitu, nemusíte si to přepisovat! </w:t>
      </w:r>
    </w:p>
    <w:p w:rsidR="005A7D49" w:rsidRDefault="00D4474C">
      <w:pPr>
        <w:spacing w:after="160" w:line="259" w:lineRule="auto"/>
        <w:jc w:val="both"/>
        <w:rPr>
          <w:rFonts w:ascii="Calibri" w:eastAsia="Calibri" w:hAnsi="Calibri" w:cs="Calibri"/>
        </w:rPr>
      </w:pPr>
      <w:r w:rsidRPr="00170958">
        <w:rPr>
          <w:rFonts w:ascii="Calibri" w:eastAsia="Calibri" w:hAnsi="Calibri" w:cs="Calibri"/>
          <w:i/>
        </w:rPr>
        <w:t>Zápis do sešitu obohatíte obrázky. (POCHOPITELNĚ DOBROVOLNĚ MŮŽETE SEHNAT I JINÉ MATERIÁLY...)</w:t>
      </w:r>
    </w:p>
    <w:p w:rsidR="00470917" w:rsidRDefault="00470917" w:rsidP="00470917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DOBROVOLNĚ!!! – DCJ – NĚMČINA </w:t>
      </w:r>
    </w:p>
    <w:p w:rsidR="00470917" w:rsidRDefault="00470917" w:rsidP="0047091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>
        <w:rPr>
          <w:rFonts w:ascii="Calibri" w:eastAsia="Calibri" w:hAnsi="Calibri" w:cs="Calibri"/>
          <w:b/>
        </w:rPr>
        <w:t>PS str. 54, 55 a 56</w:t>
      </w:r>
      <w:r w:rsidRPr="003D6B3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Pokud budete potřebovat – řešení – resp. klíč, pro vaši kontrolu, tak si o něj napište na můj školní e-mail: </w:t>
      </w:r>
      <w:hyperlink r:id="rId5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 gramatický jev atd.</w:t>
      </w:r>
    </w:p>
    <w:p w:rsidR="00470917" w:rsidRPr="00470917" w:rsidRDefault="00470917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470917" w:rsidRPr="00470917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13"/>
  </w:num>
  <w:num w:numId="19">
    <w:abstractNumId w:val="1"/>
  </w:num>
  <w:num w:numId="20">
    <w:abstractNumId w:val="21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C617F"/>
    <w:rsid w:val="000F6C9C"/>
    <w:rsid w:val="001269BB"/>
    <w:rsid w:val="00170958"/>
    <w:rsid w:val="00266AA9"/>
    <w:rsid w:val="002829EA"/>
    <w:rsid w:val="002F32D4"/>
    <w:rsid w:val="00346901"/>
    <w:rsid w:val="00463F21"/>
    <w:rsid w:val="00470917"/>
    <w:rsid w:val="004B5D38"/>
    <w:rsid w:val="005852C2"/>
    <w:rsid w:val="005A1936"/>
    <w:rsid w:val="005A7D49"/>
    <w:rsid w:val="00650067"/>
    <w:rsid w:val="00656905"/>
    <w:rsid w:val="00673748"/>
    <w:rsid w:val="006A21A5"/>
    <w:rsid w:val="00733668"/>
    <w:rsid w:val="0074603C"/>
    <w:rsid w:val="007E40AC"/>
    <w:rsid w:val="008E3DEC"/>
    <w:rsid w:val="00945296"/>
    <w:rsid w:val="009D48D5"/>
    <w:rsid w:val="00A72AFA"/>
    <w:rsid w:val="00AC521F"/>
    <w:rsid w:val="00B01B99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575F"/>
    <w:rsid w:val="00D70F1D"/>
    <w:rsid w:val="00ED7F7D"/>
    <w:rsid w:val="00F51E00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0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ottomansk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32</cp:revision>
  <dcterms:created xsi:type="dcterms:W3CDTF">2020-03-25T10:41:00Z</dcterms:created>
  <dcterms:modified xsi:type="dcterms:W3CDTF">2020-05-06T18:12:00Z</dcterms:modified>
</cp:coreProperties>
</file>