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665AAC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STAROVĚKÁ INDIE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D1168F">
        <w:rPr>
          <w:rFonts w:ascii="Times New Roman" w:hAnsi="Times New Roman" w:cs="Times New Roman"/>
          <w:b/>
          <w:sz w:val="32"/>
          <w:szCs w:val="24"/>
        </w:rPr>
        <w:t>6.D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2039" w:rsidRPr="006F2039" w:rsidRDefault="006F2039" w:rsidP="006F203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2039">
        <w:rPr>
          <w:rFonts w:ascii="Times New Roman" w:hAnsi="Times New Roman" w:cs="Times New Roman"/>
          <w:sz w:val="24"/>
          <w:szCs w:val="24"/>
        </w:rPr>
        <w:t xml:space="preserve">Přečtěte si výklad a následně si do sešitů </w:t>
      </w:r>
      <w:r w:rsidRPr="006F2039">
        <w:rPr>
          <w:rFonts w:ascii="Times New Roman" w:hAnsi="Times New Roman" w:cs="Times New Roman"/>
          <w:b/>
          <w:sz w:val="24"/>
          <w:szCs w:val="24"/>
        </w:rPr>
        <w:t>přepište/vlepte zápis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F2039">
        <w:rPr>
          <w:rFonts w:ascii="Times New Roman" w:hAnsi="Times New Roman" w:cs="Times New Roman"/>
          <w:b/>
          <w:sz w:val="24"/>
          <w:szCs w:val="24"/>
        </w:rPr>
        <w:t>celkem 2 zápisy</w:t>
      </w:r>
      <w:r>
        <w:rPr>
          <w:rFonts w:ascii="Times New Roman" w:hAnsi="Times New Roman" w:cs="Times New Roman"/>
          <w:sz w:val="24"/>
          <w:szCs w:val="24"/>
        </w:rPr>
        <w:t>!)</w:t>
      </w:r>
      <w:r w:rsidRPr="006F20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6F2039">
        <w:rPr>
          <w:rFonts w:ascii="Times New Roman" w:hAnsi="Times New Roman" w:cs="Times New Roman"/>
          <w:sz w:val="24"/>
          <w:szCs w:val="24"/>
        </w:rPr>
        <w:t>Pro doplnění výkladu si můžete přečíst informace v učebnici (str. 60-67).</w:t>
      </w:r>
    </w:p>
    <w:p w:rsidR="006F2039" w:rsidRPr="006F2039" w:rsidRDefault="006F2039" w:rsidP="006F203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F2039">
        <w:rPr>
          <w:rFonts w:ascii="Times New Roman" w:hAnsi="Times New Roman" w:cs="Times New Roman"/>
          <w:sz w:val="24"/>
          <w:szCs w:val="24"/>
        </w:rPr>
        <w:t>Indií se bu</w:t>
      </w:r>
      <w:r>
        <w:rPr>
          <w:rFonts w:ascii="Times New Roman" w:hAnsi="Times New Roman" w:cs="Times New Roman"/>
          <w:sz w:val="24"/>
          <w:szCs w:val="24"/>
        </w:rPr>
        <w:t xml:space="preserve">deme zabývat ještě příští týden. </w:t>
      </w:r>
    </w:p>
    <w:p w:rsidR="006F2039" w:rsidRDefault="006F2039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5AAC" w:rsidRDefault="00665AAC" w:rsidP="00B02E0B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VÝKLAD</w:t>
      </w:r>
      <w:r w:rsidR="00B02E0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65AAC" w:rsidRDefault="00421225" w:rsidP="006F2039">
      <w:p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AAC" w:rsidRPr="00665AAC">
        <w:rPr>
          <w:rFonts w:ascii="Times New Roman" w:hAnsi="Times New Roman" w:cs="Times New Roman"/>
          <w:sz w:val="24"/>
          <w:szCs w:val="24"/>
        </w:rPr>
        <w:t xml:space="preserve">Egypt </w:t>
      </w:r>
      <w:r w:rsidR="00665AAC">
        <w:rPr>
          <w:rFonts w:ascii="Times New Roman" w:hAnsi="Times New Roman" w:cs="Times New Roman"/>
          <w:sz w:val="24"/>
          <w:szCs w:val="24"/>
        </w:rPr>
        <w:t xml:space="preserve">jsme zakončili a my se musíme posunout o kus dál. Z Afriky cestujeme přes Palestinu, Mezopotámii a Persii do Indie, konkrétně na poloostrov Přední Indie. </w:t>
      </w:r>
    </w:p>
    <w:p w:rsidR="00665AAC" w:rsidRDefault="00665AAC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69330" cy="2647865"/>
            <wp:effectExtent l="19050" t="0" r="7620" b="0"/>
            <wp:docPr id="1" name="Obrázek 0" descr="Nový obrázek (5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50)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5760" cy="264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AC" w:rsidRDefault="00665AAC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65AAC" w:rsidRDefault="00421225" w:rsidP="006F2039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AAC">
        <w:rPr>
          <w:rFonts w:ascii="Times New Roman" w:hAnsi="Times New Roman" w:cs="Times New Roman"/>
          <w:sz w:val="24"/>
          <w:szCs w:val="24"/>
        </w:rPr>
        <w:t xml:space="preserve">Zprvu se říše rozkládala kolem řeky </w:t>
      </w:r>
      <w:r w:rsidR="00665AAC" w:rsidRPr="00665AAC">
        <w:rPr>
          <w:rFonts w:ascii="Times New Roman" w:hAnsi="Times New Roman" w:cs="Times New Roman"/>
          <w:b/>
          <w:sz w:val="24"/>
          <w:szCs w:val="24"/>
        </w:rPr>
        <w:t>Indus</w:t>
      </w:r>
      <w:r w:rsidR="00665AAC">
        <w:rPr>
          <w:rFonts w:ascii="Times New Roman" w:hAnsi="Times New Roman" w:cs="Times New Roman"/>
          <w:sz w:val="24"/>
          <w:szCs w:val="24"/>
        </w:rPr>
        <w:t xml:space="preserve">, avšak postupem času se říše stávala mocnější, žilo zde více a více lidí a proto se rozšířila kolem řeky </w:t>
      </w:r>
      <w:r w:rsidR="00665AAC" w:rsidRPr="00665AAC">
        <w:rPr>
          <w:rFonts w:ascii="Times New Roman" w:hAnsi="Times New Roman" w:cs="Times New Roman"/>
          <w:b/>
          <w:sz w:val="24"/>
          <w:szCs w:val="24"/>
        </w:rPr>
        <w:t>Gangy</w:t>
      </w:r>
      <w:r w:rsidR="00665AAC">
        <w:rPr>
          <w:rFonts w:ascii="Times New Roman" w:hAnsi="Times New Roman" w:cs="Times New Roman"/>
          <w:sz w:val="24"/>
          <w:szCs w:val="24"/>
        </w:rPr>
        <w:t xml:space="preserve"> a posléze i na celý poloostrov.</w:t>
      </w:r>
      <w:r w:rsidR="00B02E0B">
        <w:rPr>
          <w:rFonts w:ascii="Times New Roman" w:hAnsi="Times New Roman" w:cs="Times New Roman"/>
          <w:sz w:val="24"/>
          <w:szCs w:val="24"/>
        </w:rPr>
        <w:t xml:space="preserve"> Ze severu byli dobře chráněni pohořím Himaláj. </w:t>
      </w:r>
    </w:p>
    <w:p w:rsidR="00665AAC" w:rsidRDefault="00665AAC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66405" cy="3596640"/>
            <wp:effectExtent l="19050" t="0" r="0" b="0"/>
            <wp:docPr id="4" name="Obrázek 3" descr="Starověká Ind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ověká Ind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40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AC" w:rsidRDefault="0042122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AAC">
        <w:rPr>
          <w:rFonts w:ascii="Times New Roman" w:hAnsi="Times New Roman" w:cs="Times New Roman"/>
          <w:sz w:val="24"/>
          <w:szCs w:val="24"/>
        </w:rPr>
        <w:t xml:space="preserve">Jak už víte, velké civilizace vznikaly kolem řek. Proč? To už také víte. Již z mapy je patrné, že v oblasti kolem řek vznikají nížiny, které jsou velice úrodné. </w:t>
      </w:r>
    </w:p>
    <w:p w:rsidR="00665AAC" w:rsidRDefault="0042122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AAC">
        <w:rPr>
          <w:rFonts w:ascii="Times New Roman" w:hAnsi="Times New Roman" w:cs="Times New Roman"/>
          <w:sz w:val="24"/>
          <w:szCs w:val="24"/>
        </w:rPr>
        <w:t xml:space="preserve">Stejně tak jako v Mezopotámii či v Egyptě i zde bylo zavedeno tzv. závlahové hospodářství. </w:t>
      </w:r>
      <w:r w:rsidR="00B02E0B">
        <w:rPr>
          <w:rFonts w:ascii="Times New Roman" w:hAnsi="Times New Roman" w:cs="Times New Roman"/>
          <w:sz w:val="24"/>
          <w:szCs w:val="24"/>
        </w:rPr>
        <w:t>Pěstovali obilí, rýži, luštěniny, sezam a bavlnu. I zde chovali</w:t>
      </w:r>
      <w:r w:rsidR="00761A85">
        <w:rPr>
          <w:rFonts w:ascii="Times New Roman" w:hAnsi="Times New Roman" w:cs="Times New Roman"/>
          <w:sz w:val="24"/>
          <w:szCs w:val="24"/>
        </w:rPr>
        <w:t xml:space="preserve"> dobytek a dokonce si ochočili</w:t>
      </w:r>
      <w:r w:rsidR="00B02E0B">
        <w:rPr>
          <w:rFonts w:ascii="Times New Roman" w:hAnsi="Times New Roman" w:cs="Times New Roman"/>
          <w:sz w:val="24"/>
          <w:szCs w:val="24"/>
        </w:rPr>
        <w:t xml:space="preserve"> </w:t>
      </w:r>
      <w:r w:rsidR="00B02E0B" w:rsidRPr="00761A85">
        <w:rPr>
          <w:rFonts w:ascii="Times New Roman" w:hAnsi="Times New Roman" w:cs="Times New Roman"/>
          <w:b/>
          <w:sz w:val="24"/>
          <w:szCs w:val="24"/>
        </w:rPr>
        <w:t>slona</w:t>
      </w:r>
      <w:r w:rsidR="00B02E0B">
        <w:rPr>
          <w:rFonts w:ascii="Times New Roman" w:hAnsi="Times New Roman" w:cs="Times New Roman"/>
          <w:sz w:val="24"/>
          <w:szCs w:val="24"/>
        </w:rPr>
        <w:t xml:space="preserve">, kterého používali při práci či ve válkách. </w:t>
      </w:r>
    </w:p>
    <w:p w:rsidR="00665AAC" w:rsidRDefault="0042122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E0B">
        <w:rPr>
          <w:rFonts w:ascii="Times New Roman" w:hAnsi="Times New Roman" w:cs="Times New Roman"/>
          <w:sz w:val="24"/>
          <w:szCs w:val="24"/>
        </w:rPr>
        <w:t xml:space="preserve">Co se řemesel týče, nebude pro vás překvapením, že i zde se zabývali hrnčířstvím, tesařstvím, tkali látky a pracovali s kovy. </w:t>
      </w:r>
    </w:p>
    <w:p w:rsidR="00665AAC" w:rsidRDefault="00421225" w:rsidP="00421225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E0B">
        <w:rPr>
          <w:rFonts w:ascii="Times New Roman" w:hAnsi="Times New Roman" w:cs="Times New Roman"/>
          <w:sz w:val="24"/>
          <w:szCs w:val="24"/>
        </w:rPr>
        <w:t xml:space="preserve">Vyráběli zlatem zdobené šperky, které hojně prodávali spolu se slonovinou a kořením. </w:t>
      </w:r>
    </w:p>
    <w:p w:rsidR="00665AAC" w:rsidRDefault="00665AAC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2E0B" w:rsidRDefault="00B02E0B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02E0B" w:rsidRDefault="00761A85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61A8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35680" cy="3086100"/>
            <wp:effectExtent l="95250" t="0" r="83820" b="114300"/>
            <wp:docPr id="8" name="obrázek 3" descr="Obsah obrázku budova, stojící, bílá, socha&#10;&#10;Popis byl vytvořen automaticky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65A189FD-66E7-43C3-BF1A-219E141E86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budova, stojící, bílá, socha&#10;&#10;Popis byl vytvořen automaticky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65A189FD-66E7-43C3-BF1A-219E141E86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669" cy="30834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63500" dir="5040000" algn="tl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1A85" w:rsidRDefault="00B02E0B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A85" w:rsidRDefault="00761A85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65AAC" w:rsidRPr="00B02E0B" w:rsidRDefault="00761A85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DO SEŠITŮ:</w:t>
      </w:r>
    </w:p>
    <w:p w:rsidR="00665AAC" w:rsidRDefault="00665AAC" w:rsidP="00024FE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65AAC" w:rsidRDefault="00665AAC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0B">
        <w:rPr>
          <w:rFonts w:ascii="Times New Roman" w:hAnsi="Times New Roman" w:cs="Times New Roman"/>
          <w:b/>
          <w:sz w:val="24"/>
          <w:szCs w:val="24"/>
          <w:u w:val="single"/>
        </w:rPr>
        <w:t>STAROVĚKÁ INDIE</w:t>
      </w:r>
    </w:p>
    <w:p w:rsidR="00B02E0B" w:rsidRPr="00B02E0B" w:rsidRDefault="00B02E0B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2AE8" w:rsidRPr="00B02E0B" w:rsidRDefault="00B02E0B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02E0B">
        <w:rPr>
          <w:rFonts w:ascii="Times New Roman" w:hAnsi="Times New Roman" w:cs="Times New Roman"/>
          <w:b/>
          <w:sz w:val="24"/>
          <w:szCs w:val="24"/>
        </w:rPr>
        <w:t>POLOHA</w:t>
      </w:r>
    </w:p>
    <w:p w:rsidR="00B02E0B" w:rsidRP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B02E0B">
        <w:rPr>
          <w:rFonts w:ascii="Times New Roman" w:hAnsi="Times New Roman"/>
          <w:sz w:val="24"/>
          <w:szCs w:val="24"/>
        </w:rPr>
        <w:t>nachází se v Asii –</w:t>
      </w:r>
      <w:r w:rsidRPr="00B02E0B">
        <w:rPr>
          <w:rFonts w:ascii="Times New Roman" w:hAnsi="Times New Roman"/>
          <w:b/>
          <w:sz w:val="24"/>
          <w:szCs w:val="24"/>
        </w:rPr>
        <w:t xml:space="preserve"> poloostrov Přední Indie</w:t>
      </w:r>
    </w:p>
    <w:p w:rsidR="00B02E0B" w:rsidRP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B02E0B">
        <w:rPr>
          <w:rFonts w:ascii="Times New Roman" w:hAnsi="Times New Roman"/>
          <w:b/>
          <w:sz w:val="24"/>
          <w:szCs w:val="24"/>
        </w:rPr>
        <w:t>řeky Indus a Ganga</w:t>
      </w:r>
    </w:p>
    <w:p w:rsidR="00000000" w:rsidRP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B02E0B">
        <w:rPr>
          <w:rFonts w:ascii="Times New Roman" w:hAnsi="Times New Roman"/>
          <w:sz w:val="24"/>
          <w:szCs w:val="24"/>
        </w:rPr>
        <w:t>na severu</w:t>
      </w:r>
      <w:r w:rsidRPr="00B02E0B">
        <w:rPr>
          <w:rFonts w:ascii="Times New Roman" w:hAnsi="Times New Roman"/>
          <w:b/>
          <w:sz w:val="24"/>
          <w:szCs w:val="24"/>
        </w:rPr>
        <w:t xml:space="preserve"> pohoří Himálaj </w:t>
      </w:r>
    </w:p>
    <w:p w:rsidR="00D1168F" w:rsidRDefault="00D1168F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55D5" w:rsidRPr="00B02E0B" w:rsidRDefault="00B02E0B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ZEMĚDĚLSTVÍ A ŘEMESLA</w:t>
      </w:r>
    </w:p>
    <w:p w:rsid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B02E0B">
        <w:rPr>
          <w:rFonts w:ascii="Times New Roman" w:hAnsi="Times New Roman"/>
          <w:bCs/>
          <w:sz w:val="24"/>
          <w:szCs w:val="24"/>
        </w:rPr>
        <w:t>úrodné nížiny okolo řek –</w:t>
      </w:r>
      <w:r w:rsidRPr="00B02E0B">
        <w:rPr>
          <w:rFonts w:ascii="Times New Roman" w:hAnsi="Times New Roman"/>
          <w:b/>
          <w:bCs/>
          <w:sz w:val="24"/>
          <w:szCs w:val="24"/>
        </w:rPr>
        <w:t xml:space="preserve"> závlahové hospodářství</w:t>
      </w:r>
    </w:p>
    <w:p w:rsid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B02E0B">
        <w:rPr>
          <w:rFonts w:ascii="Times New Roman" w:hAnsi="Times New Roman"/>
          <w:b/>
          <w:bCs/>
          <w:sz w:val="24"/>
          <w:szCs w:val="24"/>
        </w:rPr>
        <w:t xml:space="preserve">ochočili slona – </w:t>
      </w:r>
      <w:r w:rsidRPr="00B02E0B">
        <w:rPr>
          <w:rFonts w:ascii="Times New Roman" w:hAnsi="Times New Roman"/>
          <w:bCs/>
          <w:sz w:val="24"/>
          <w:szCs w:val="24"/>
        </w:rPr>
        <w:t>využití při práci i ve válkách</w:t>
      </w:r>
    </w:p>
    <w:p w:rsidR="00B02E0B" w:rsidRP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B02E0B">
        <w:rPr>
          <w:rFonts w:ascii="Times New Roman" w:hAnsi="Times New Roman"/>
          <w:bCs/>
          <w:sz w:val="24"/>
          <w:szCs w:val="24"/>
        </w:rPr>
        <w:t>výroba šperků ze zlata</w:t>
      </w:r>
    </w:p>
    <w:p w:rsidR="00000000" w:rsidRPr="00B02E0B" w:rsidRDefault="006F2039" w:rsidP="00B02E0B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 w:rsidRPr="00B02E0B">
        <w:rPr>
          <w:rFonts w:ascii="Times New Roman" w:hAnsi="Times New Roman"/>
          <w:b/>
          <w:bCs/>
          <w:sz w:val="24"/>
          <w:szCs w:val="24"/>
        </w:rPr>
        <w:t xml:space="preserve">dálkový obchod </w:t>
      </w:r>
      <w:r w:rsidRPr="00B02E0B">
        <w:rPr>
          <w:rFonts w:ascii="Times New Roman" w:hAnsi="Times New Roman"/>
          <w:bCs/>
          <w:sz w:val="24"/>
          <w:szCs w:val="24"/>
        </w:rPr>
        <w:t>– šperky, koření, slonovina</w:t>
      </w:r>
    </w:p>
    <w:p w:rsidR="00135954" w:rsidRDefault="00135954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B02E0B" w:rsidRDefault="00B02E0B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B02E0B" w:rsidRDefault="00B02E0B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6F2039" w:rsidRDefault="006F2039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B02E0B" w:rsidRDefault="00B02E0B" w:rsidP="00B02E0B">
      <w:pPr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VÝKLAD 2</w:t>
      </w:r>
    </w:p>
    <w:p w:rsidR="00421225" w:rsidRDefault="0042122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E0B">
        <w:rPr>
          <w:rFonts w:ascii="Times New Roman" w:hAnsi="Times New Roman" w:cs="Times New Roman"/>
          <w:sz w:val="24"/>
          <w:szCs w:val="24"/>
        </w:rPr>
        <w:t xml:space="preserve">Teď se velice v rychlosti podíváme na dějiny Indie. Kolem roku 2 500 př. n. l. vznikají kolem řeky Indus první státy. </w:t>
      </w:r>
      <w:r>
        <w:rPr>
          <w:rFonts w:ascii="Times New Roman" w:hAnsi="Times New Roman" w:cs="Times New Roman"/>
          <w:sz w:val="24"/>
          <w:szCs w:val="24"/>
        </w:rPr>
        <w:t>O této civilizaci neměl nikdo ani ponětí až do roku 1921. Tehdy archeologové objevili zbytky města Harappy, které se stalo centrem, a</w:t>
      </w:r>
      <w:r w:rsidR="00B02E0B">
        <w:rPr>
          <w:rFonts w:ascii="Times New Roman" w:hAnsi="Times New Roman" w:cs="Times New Roman"/>
          <w:sz w:val="24"/>
          <w:szCs w:val="24"/>
        </w:rPr>
        <w:t xml:space="preserve"> proto bývá toto období označováno jako </w:t>
      </w:r>
      <w:r w:rsidR="00B02E0B" w:rsidRPr="00421225">
        <w:rPr>
          <w:rFonts w:ascii="Times New Roman" w:hAnsi="Times New Roman" w:cs="Times New Roman"/>
          <w:b/>
          <w:sz w:val="24"/>
          <w:szCs w:val="24"/>
        </w:rPr>
        <w:t>harappsk</w:t>
      </w:r>
      <w:r w:rsidR="00B17BCD">
        <w:rPr>
          <w:rFonts w:ascii="Times New Roman" w:hAnsi="Times New Roman" w:cs="Times New Roman"/>
          <w:b/>
          <w:sz w:val="24"/>
          <w:szCs w:val="24"/>
        </w:rPr>
        <w:t>é období</w:t>
      </w:r>
      <w:r w:rsidR="00B02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225" w:rsidRDefault="0042122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 centru každého města stál palác (citadela) a v jeho blízkosti byly domy z pálených cihel. Tato města měla dokonce kanalizaci, domy byly vybaveny koupelnami se splachovacími záchody! </w:t>
      </w:r>
      <w:r>
        <w:rPr>
          <w:rFonts w:ascii="Times New Roman" w:hAnsi="Times New Roman" w:cs="Times New Roman"/>
          <w:sz w:val="24"/>
          <w:szCs w:val="24"/>
        </w:rPr>
        <w:br/>
        <w:t xml:space="preserve">Tato kultura se však nevyvíjela, neměnila se. Jakoby ustrnula v čase. Lidé neměli potřebu cokoli měnit, protože tento stupeň vývoje považovali za ideální. </w:t>
      </w:r>
    </w:p>
    <w:p w:rsidR="00761A85" w:rsidRDefault="00761A8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A85" w:rsidRDefault="00761A8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A8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52089" cy="3179299"/>
            <wp:effectExtent l="95250" t="0" r="81961" b="116351"/>
            <wp:docPr id="6" name="obrázek 1" descr="Obsah obrázku kočka, interiér, budova, život&#10;&#10;Popis byl vytvořen automaticky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86D060D3-1451-4F9C-A7AF-418D3B2849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kočka, interiér, budova, život&#10;&#10;Popis byl vytvořen automaticky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86D060D3-1451-4F9C-A7AF-418D3B2849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89" cy="3179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63500" dir="5040000" algn="tl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1A85" w:rsidRDefault="00761A85" w:rsidP="00421225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1A8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904935" cy="3678702"/>
            <wp:effectExtent l="19050" t="0" r="0" b="0"/>
            <wp:docPr id="7" name="obrázek 2" descr="Obsah obrázku budova, příroda, údolí, exteriér&#10;&#10;Popis byl vytvořen automaticky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31CEA4C9-3107-4669-AEEB-BEAF5B9294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Obsah obrázku budova, příroda, údolí, exteriér&#10;&#10;Popis byl vytvořen automaticky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31CEA4C9-3107-4669-AEEB-BEAF5B9294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935" cy="367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B" w:rsidRDefault="00421225" w:rsidP="009E3243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Tato kultura zaniká kolem roku 1 500 př. n. l., kdy do oblasti vtrhl </w:t>
      </w:r>
      <w:r w:rsidRPr="009E3243">
        <w:rPr>
          <w:rFonts w:ascii="Times New Roman" w:hAnsi="Times New Roman" w:cs="Times New Roman"/>
          <w:b/>
          <w:sz w:val="24"/>
          <w:szCs w:val="24"/>
        </w:rPr>
        <w:t>kočovný kmen Árjů</w:t>
      </w:r>
      <w:r>
        <w:rPr>
          <w:rFonts w:ascii="Times New Roman" w:hAnsi="Times New Roman" w:cs="Times New Roman"/>
          <w:sz w:val="24"/>
          <w:szCs w:val="24"/>
        </w:rPr>
        <w:t xml:space="preserve"> ze severu Asie. Jelikož obyvatelé harappské kultury byli se svým vývojem spokojeni, nevedli žádné války, nevyráběli zbraně (pouze pro lovecké účely), neučili se boji apod. </w:t>
      </w:r>
      <w:r w:rsidR="003C3CA2">
        <w:rPr>
          <w:rFonts w:ascii="Times New Roman" w:hAnsi="Times New Roman" w:cs="Times New Roman"/>
          <w:sz w:val="24"/>
          <w:szCs w:val="24"/>
        </w:rPr>
        <w:t xml:space="preserve">Když archeologové odkrývali trosky města, </w:t>
      </w:r>
      <w:r w:rsidR="00151F35">
        <w:rPr>
          <w:rFonts w:ascii="Times New Roman" w:hAnsi="Times New Roman" w:cs="Times New Roman"/>
          <w:sz w:val="24"/>
          <w:szCs w:val="24"/>
        </w:rPr>
        <w:t xml:space="preserve">nacházeli kostry pobitých obyvatel na ulicích, na schodech domů,… jelikož nezbyl nikdo, kdo by je pohřbil. </w:t>
      </w:r>
      <w:r w:rsidR="00151F35">
        <w:rPr>
          <w:rFonts w:ascii="Times New Roman" w:hAnsi="Times New Roman" w:cs="Times New Roman"/>
          <w:sz w:val="24"/>
          <w:szCs w:val="24"/>
        </w:rPr>
        <w:br/>
        <w:t>O tomto vražedném běsnění svědčí i název města Mohendžodaro - "pahorek mrtvých".</w:t>
      </w:r>
    </w:p>
    <w:p w:rsidR="00D52FAC" w:rsidRDefault="00D52FAC" w:rsidP="009E3243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3243" w:rsidRDefault="009E3243" w:rsidP="009E3243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Harappské období tím je u konce a vzniká </w:t>
      </w:r>
      <w:r w:rsidRPr="009E3243">
        <w:rPr>
          <w:rFonts w:ascii="Times New Roman" w:hAnsi="Times New Roman" w:cs="Times New Roman"/>
          <w:b/>
          <w:sz w:val="24"/>
          <w:szCs w:val="24"/>
        </w:rPr>
        <w:t>období</w:t>
      </w:r>
      <w:r>
        <w:rPr>
          <w:rFonts w:ascii="Times New Roman" w:hAnsi="Times New Roman" w:cs="Times New Roman"/>
          <w:sz w:val="24"/>
          <w:szCs w:val="24"/>
        </w:rPr>
        <w:t xml:space="preserve"> nové, které je označováno jako </w:t>
      </w:r>
      <w:r w:rsidRPr="009E3243">
        <w:rPr>
          <w:rFonts w:ascii="Times New Roman" w:hAnsi="Times New Roman" w:cs="Times New Roman"/>
          <w:b/>
          <w:sz w:val="24"/>
          <w:szCs w:val="24"/>
        </w:rPr>
        <w:t>védské</w:t>
      </w:r>
      <w:r w:rsidR="005F4AD2">
        <w:rPr>
          <w:rFonts w:ascii="Times New Roman" w:hAnsi="Times New Roman" w:cs="Times New Roman"/>
          <w:sz w:val="24"/>
          <w:szCs w:val="24"/>
        </w:rPr>
        <w:t xml:space="preserve"> a je spojeno s nadvládou Árjů v této oblasti. Jen tak mimochodem, Árjové (Árijci) znamená urozený či vznešený. </w:t>
      </w:r>
      <w:r w:rsidR="00D52FAC">
        <w:rPr>
          <w:rFonts w:ascii="Times New Roman" w:hAnsi="Times New Roman" w:cs="Times New Roman"/>
          <w:sz w:val="24"/>
          <w:szCs w:val="24"/>
        </w:rPr>
        <w:t xml:space="preserve">Sami se tak pojmenovali, aby se tak odlišili od domorodého obyvatelstva. </w:t>
      </w:r>
    </w:p>
    <w:p w:rsidR="00B02E0B" w:rsidRDefault="00D52FAC" w:rsidP="00B17BC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Nyní si povíme, proč se tomuto období říká védské. To proto, že se dochovaly písemné památky, které jsou označovány jako </w:t>
      </w:r>
      <w:r w:rsidRPr="00D52FAC">
        <w:rPr>
          <w:rFonts w:ascii="Times New Roman" w:hAnsi="Times New Roman" w:cs="Times New Roman"/>
          <w:b/>
          <w:sz w:val="24"/>
          <w:szCs w:val="24"/>
        </w:rPr>
        <w:t>Védy</w:t>
      </w:r>
      <w:r>
        <w:rPr>
          <w:rFonts w:ascii="Times New Roman" w:hAnsi="Times New Roman" w:cs="Times New Roman"/>
          <w:sz w:val="24"/>
          <w:szCs w:val="24"/>
        </w:rPr>
        <w:t xml:space="preserve">. Je v nich zaznamenán každodenní život - jak lidé žili, jejich zákony, náboženství, oděv, strava,… Určitě jste již slyšeli, že v Indii jsou krávy posvátné. Tato úcta k dobytku pochází z této doby (záznamy o tom jsou ve Védách).  </w:t>
      </w:r>
    </w:p>
    <w:p w:rsidR="00761A85" w:rsidRDefault="00761A85" w:rsidP="00B17BC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A85" w:rsidRDefault="00761A85" w:rsidP="00B17BCD">
      <w:p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Uvedeme si pouze jednoho panovníka, kterým byl </w:t>
      </w:r>
      <w:r w:rsidRPr="00761A85">
        <w:rPr>
          <w:rFonts w:ascii="Times New Roman" w:hAnsi="Times New Roman" w:cs="Times New Roman"/>
          <w:b/>
          <w:sz w:val="24"/>
          <w:szCs w:val="24"/>
        </w:rPr>
        <w:t>Ašóka</w:t>
      </w:r>
      <w:r>
        <w:rPr>
          <w:rFonts w:ascii="Times New Roman" w:hAnsi="Times New Roman" w:cs="Times New Roman"/>
          <w:sz w:val="24"/>
          <w:szCs w:val="24"/>
        </w:rPr>
        <w:t xml:space="preserve">. Byl považován za mírumilovného panovníka, odmítal války, stavěl nemocnice, kláštery a vydal řadu zákonů. Vyznával </w:t>
      </w:r>
      <w:r w:rsidRPr="00761A85">
        <w:rPr>
          <w:rFonts w:ascii="Times New Roman" w:hAnsi="Times New Roman" w:cs="Times New Roman"/>
          <w:b/>
          <w:sz w:val="24"/>
          <w:szCs w:val="24"/>
        </w:rPr>
        <w:t>buddhismus</w:t>
      </w:r>
      <w:r>
        <w:rPr>
          <w:rFonts w:ascii="Times New Roman" w:hAnsi="Times New Roman" w:cs="Times New Roman"/>
          <w:sz w:val="24"/>
          <w:szCs w:val="24"/>
        </w:rPr>
        <w:t xml:space="preserve"> - stoupenci tohoto náboženství, či spíš životního postoje, si zakládají na mírumilovnosti a laskavosti. O buddhismu se více dozvíte příště. </w:t>
      </w:r>
    </w:p>
    <w:p w:rsidR="00B02E0B" w:rsidRDefault="00B02E0B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B02E0B" w:rsidRDefault="00F510B6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-3175</wp:posOffset>
            </wp:positionV>
            <wp:extent cx="2556510" cy="3642360"/>
            <wp:effectExtent l="19050" t="0" r="0" b="0"/>
            <wp:wrapSquare wrapText="bothSides"/>
            <wp:docPr id="9" name="obrázek 4" descr="Obsah obrázku oblečení, žena, čepice, držení&#10;&#10;Popis byl vytvořen automaticky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C5B6EEB-1ECC-42F7-84DB-3F4FB98662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oblečení, žena, čepice, držení&#10;&#10;Popis byl vytvořen automaticky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C5B6EEB-1ECC-42F7-84DB-3F4FB986623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r="4277" b="3"/>
                    <a:stretch/>
                  </pic:blipFill>
                  <pic:spPr>
                    <a:xfrm>
                      <a:off x="0" y="0"/>
                      <a:ext cx="2556510" cy="36423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02E0B" w:rsidRDefault="00F510B6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100330</wp:posOffset>
            </wp:positionV>
            <wp:extent cx="4000500" cy="3041015"/>
            <wp:effectExtent l="95250" t="0" r="76200" b="121285"/>
            <wp:wrapSquare wrapText="bothSides"/>
            <wp:docPr id="10" name="obrázek 5" descr="Obsah obrázku exteriér, budova, vsedě, velké&#10;&#10;Popis byl vytvořen automaticky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1073E09-465E-4AE1-BE60-1C64C2FD79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exteriér, budova, vsedě, velké&#10;&#10;Popis byl vytvořen automaticky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1073E09-465E-4AE1-BE60-1C64C2FD79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041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st="63500" dir="5040000" algn="tl" rotWithShape="0">
                        <a:srgbClr val="000000">
                          <a:alpha val="4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02E0B" w:rsidRDefault="00B02E0B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B02E0B" w:rsidRDefault="00B02E0B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F510B6" w:rsidRPr="00F510B6" w:rsidRDefault="00F510B6" w:rsidP="00F510B6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510B6">
        <w:rPr>
          <w:rFonts w:ascii="Times New Roman" w:hAnsi="Times New Roman"/>
          <w:sz w:val="24"/>
          <w:szCs w:val="24"/>
        </w:rPr>
        <w:tab/>
        <w:t xml:space="preserve">Říše zaniká v </w:t>
      </w:r>
      <w:r w:rsidR="006F2039" w:rsidRPr="00F510B6">
        <w:rPr>
          <w:rFonts w:ascii="Times New Roman" w:hAnsi="Times New Roman"/>
          <w:sz w:val="24"/>
          <w:szCs w:val="24"/>
        </w:rPr>
        <w:t>6. století n. l.</w:t>
      </w:r>
      <w:r w:rsidRPr="00F510B6">
        <w:rPr>
          <w:rFonts w:ascii="Times New Roman" w:hAnsi="Times New Roman"/>
          <w:sz w:val="24"/>
          <w:szCs w:val="24"/>
        </w:rPr>
        <w:t xml:space="preserve">, kdy z mongolských stepí pochodují kočovní Hunové, kteří se pod vedením Atily dostali až do Evropy. Více si o Hunech budeme povídat v souvislosti s Římem a stěhováním národů. </w:t>
      </w:r>
    </w:p>
    <w:p w:rsidR="00F510B6" w:rsidRDefault="00F510B6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F510B6" w:rsidRPr="00B02E0B" w:rsidRDefault="00F510B6" w:rsidP="00F510B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 DO SEŠITŮ:</w:t>
      </w:r>
    </w:p>
    <w:p w:rsidR="00F510B6" w:rsidRDefault="00F510B6" w:rsidP="00024FE3">
      <w:pPr>
        <w:pStyle w:val="Odstavecseseznamem"/>
        <w:spacing w:line="276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F510B6" w:rsidRDefault="00F510B6" w:rsidP="00F510B6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E0B">
        <w:rPr>
          <w:rFonts w:ascii="Times New Roman" w:hAnsi="Times New Roman" w:cs="Times New Roman"/>
          <w:b/>
          <w:sz w:val="24"/>
          <w:szCs w:val="24"/>
          <w:u w:val="single"/>
        </w:rPr>
        <w:t>STAROVĚKÁ INDIE</w:t>
      </w:r>
    </w:p>
    <w:p w:rsidR="00F510B6" w:rsidRPr="00B02E0B" w:rsidRDefault="00F510B6" w:rsidP="00F510B6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0B6" w:rsidRPr="00B02E0B" w:rsidRDefault="00F510B6" w:rsidP="00F510B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DĚJINY</w:t>
      </w:r>
    </w:p>
    <w:p w:rsidR="00F510B6" w:rsidRPr="00F510B6" w:rsidRDefault="00F510B6" w:rsidP="00F510B6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Harappské období - </w:t>
      </w:r>
      <w:r w:rsidR="006F2039" w:rsidRPr="00F510B6">
        <w:rPr>
          <w:rFonts w:ascii="Times New Roman" w:hAnsi="Times New Roman"/>
          <w:sz w:val="24"/>
          <w:szCs w:val="24"/>
        </w:rPr>
        <w:t>2500 př. n. l. - vznikají v povodí Indu první státy</w:t>
      </w:r>
    </w:p>
    <w:p w:rsidR="00F510B6" w:rsidRDefault="00F510B6" w:rsidP="00F510B6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Védské</w:t>
      </w:r>
      <w:r w:rsidRPr="00F51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období</w:t>
      </w:r>
      <w:r w:rsidRPr="00F510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6F2039" w:rsidRPr="00F510B6">
        <w:rPr>
          <w:rFonts w:ascii="Times New Roman" w:hAnsi="Times New Roman"/>
          <w:sz w:val="24"/>
          <w:szCs w:val="24"/>
        </w:rPr>
        <w:t>1500 př. n. l. – do Indie přišel kmen Árijů ze severu Asie</w:t>
      </w:r>
    </w:p>
    <w:p w:rsidR="00F510B6" w:rsidRDefault="00F510B6" w:rsidP="00F510B6">
      <w:pPr>
        <w:pStyle w:val="Odstavecseseznamem"/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F510B6" w:rsidRDefault="006F2039" w:rsidP="00F510B6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F510B6">
        <w:rPr>
          <w:rFonts w:ascii="Times New Roman" w:hAnsi="Times New Roman"/>
          <w:sz w:val="24"/>
          <w:szCs w:val="24"/>
        </w:rPr>
        <w:t>3. století př. n. l. –</w:t>
      </w:r>
      <w:r w:rsidRPr="00F510B6">
        <w:rPr>
          <w:rFonts w:ascii="Times New Roman" w:hAnsi="Times New Roman"/>
          <w:b/>
          <w:sz w:val="24"/>
          <w:szCs w:val="24"/>
        </w:rPr>
        <w:t xml:space="preserve"> vládne král Ašóka </w:t>
      </w:r>
    </w:p>
    <w:p w:rsidR="00F510B6" w:rsidRDefault="006F2039" w:rsidP="00F510B6">
      <w:pPr>
        <w:pStyle w:val="Odstavecseseznamem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510B6">
        <w:rPr>
          <w:rFonts w:ascii="Times New Roman" w:hAnsi="Times New Roman"/>
          <w:sz w:val="24"/>
          <w:szCs w:val="24"/>
        </w:rPr>
        <w:t>vyznává</w:t>
      </w:r>
      <w:r w:rsidRPr="00F510B6">
        <w:rPr>
          <w:rFonts w:ascii="Times New Roman" w:hAnsi="Times New Roman"/>
          <w:sz w:val="24"/>
          <w:szCs w:val="24"/>
        </w:rPr>
        <w:t xml:space="preserve"> buddhismus</w:t>
      </w:r>
      <w:r w:rsidR="00F510B6" w:rsidRPr="00F510B6">
        <w:rPr>
          <w:rFonts w:ascii="Times New Roman" w:hAnsi="Times New Roman"/>
          <w:sz w:val="24"/>
          <w:szCs w:val="24"/>
        </w:rPr>
        <w:t xml:space="preserve">, </w:t>
      </w:r>
      <w:r w:rsidRPr="00F510B6">
        <w:rPr>
          <w:rFonts w:ascii="Times New Roman" w:hAnsi="Times New Roman"/>
          <w:sz w:val="24"/>
          <w:szCs w:val="24"/>
        </w:rPr>
        <w:t>odmítá války</w:t>
      </w:r>
    </w:p>
    <w:p w:rsidR="00F510B6" w:rsidRPr="00F510B6" w:rsidRDefault="00F510B6" w:rsidP="00F510B6">
      <w:pPr>
        <w:pStyle w:val="Odstavecseseznamem"/>
        <w:spacing w:line="276" w:lineRule="auto"/>
        <w:ind w:left="1287"/>
        <w:rPr>
          <w:rFonts w:ascii="Times New Roman" w:hAnsi="Times New Roman"/>
          <w:sz w:val="24"/>
          <w:szCs w:val="24"/>
        </w:rPr>
      </w:pPr>
    </w:p>
    <w:p w:rsidR="00000000" w:rsidRPr="00F510B6" w:rsidRDefault="006F2039" w:rsidP="00F510B6">
      <w:pPr>
        <w:pStyle w:val="Odstavecseseznamem"/>
        <w:numPr>
          <w:ilvl w:val="0"/>
          <w:numId w:val="1"/>
        </w:numPr>
        <w:spacing w:line="276" w:lineRule="auto"/>
        <w:ind w:left="567"/>
        <w:rPr>
          <w:rFonts w:ascii="Times New Roman" w:hAnsi="Times New Roman"/>
          <w:sz w:val="24"/>
          <w:szCs w:val="24"/>
        </w:rPr>
      </w:pPr>
      <w:r w:rsidRPr="00F510B6">
        <w:rPr>
          <w:rFonts w:ascii="Times New Roman" w:hAnsi="Times New Roman"/>
          <w:b/>
          <w:sz w:val="24"/>
          <w:szCs w:val="24"/>
        </w:rPr>
        <w:t>6. století n. l. – říše zaniká vpádem kočovných Hunů</w:t>
      </w:r>
    </w:p>
    <w:p w:rsidR="00F510B6" w:rsidRDefault="00F510B6" w:rsidP="00F510B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510B6" w:rsidRDefault="00F510B6" w:rsidP="00F510B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55CD" w:rsidRPr="009F55CD" w:rsidRDefault="009F55CD" w:rsidP="00F510B6">
      <w:pPr>
        <w:pStyle w:val="Odstavecseseznamem"/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9F55CD" w:rsidRPr="009F55CD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A6B"/>
    <w:multiLevelType w:val="hybridMultilevel"/>
    <w:tmpl w:val="22D4A8C4"/>
    <w:lvl w:ilvl="0" w:tplc="19E84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EB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6240A">
      <w:start w:val="16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2D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C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C4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8D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BE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BE2FD6"/>
    <w:multiLevelType w:val="hybridMultilevel"/>
    <w:tmpl w:val="BA9C6FDE"/>
    <w:lvl w:ilvl="0" w:tplc="06D2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4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6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25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09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4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E23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445212"/>
    <w:multiLevelType w:val="hybridMultilevel"/>
    <w:tmpl w:val="AC1EAF0A"/>
    <w:lvl w:ilvl="0" w:tplc="AB5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EF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3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A1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4F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EA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83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6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A07ECA"/>
    <w:multiLevelType w:val="hybridMultilevel"/>
    <w:tmpl w:val="AAACFF5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38F3B9C"/>
    <w:multiLevelType w:val="hybridMultilevel"/>
    <w:tmpl w:val="D72A13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D33963"/>
    <w:multiLevelType w:val="hybridMultilevel"/>
    <w:tmpl w:val="92426846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42656E2B"/>
    <w:multiLevelType w:val="hybridMultilevel"/>
    <w:tmpl w:val="88F0C03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3930DF3"/>
    <w:multiLevelType w:val="hybridMultilevel"/>
    <w:tmpl w:val="C7AA77C0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547472"/>
    <w:multiLevelType w:val="hybridMultilevel"/>
    <w:tmpl w:val="393E6842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502F4F94"/>
    <w:multiLevelType w:val="hybridMultilevel"/>
    <w:tmpl w:val="29BA1964"/>
    <w:lvl w:ilvl="0" w:tplc="91722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6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EDF24">
      <w:start w:val="16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9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A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60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4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42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0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992E92"/>
    <w:multiLevelType w:val="hybridMultilevel"/>
    <w:tmpl w:val="A3BCD0AC"/>
    <w:lvl w:ilvl="0" w:tplc="01628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5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B07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C9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83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F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4B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C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AD52C1"/>
    <w:multiLevelType w:val="hybridMultilevel"/>
    <w:tmpl w:val="4C42D86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630611B"/>
    <w:multiLevelType w:val="hybridMultilevel"/>
    <w:tmpl w:val="166A618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323F7E"/>
    <w:multiLevelType w:val="hybridMultilevel"/>
    <w:tmpl w:val="F9B663C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1C2F18"/>
    <w:multiLevelType w:val="hybridMultilevel"/>
    <w:tmpl w:val="B93CB480"/>
    <w:lvl w:ilvl="0" w:tplc="2262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0D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871C4">
      <w:start w:val="16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64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1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A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61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E1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49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1F35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39A5"/>
    <w:rsid w:val="003A7161"/>
    <w:rsid w:val="003B23E5"/>
    <w:rsid w:val="003C3CA2"/>
    <w:rsid w:val="003C6CBC"/>
    <w:rsid w:val="003D0710"/>
    <w:rsid w:val="003D0A2D"/>
    <w:rsid w:val="003D59F2"/>
    <w:rsid w:val="003D73DE"/>
    <w:rsid w:val="003F1855"/>
    <w:rsid w:val="003F55D5"/>
    <w:rsid w:val="00401237"/>
    <w:rsid w:val="004061C3"/>
    <w:rsid w:val="004178EA"/>
    <w:rsid w:val="00421225"/>
    <w:rsid w:val="00421622"/>
    <w:rsid w:val="00433DEF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4AD2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65AAC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2039"/>
    <w:rsid w:val="006F431E"/>
    <w:rsid w:val="00704D4A"/>
    <w:rsid w:val="007062DC"/>
    <w:rsid w:val="00712B36"/>
    <w:rsid w:val="00721194"/>
    <w:rsid w:val="007256CD"/>
    <w:rsid w:val="00732DBA"/>
    <w:rsid w:val="00741BA9"/>
    <w:rsid w:val="007472DD"/>
    <w:rsid w:val="0075512F"/>
    <w:rsid w:val="00756049"/>
    <w:rsid w:val="00761A85"/>
    <w:rsid w:val="007640D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C93"/>
    <w:rsid w:val="0099152F"/>
    <w:rsid w:val="00993028"/>
    <w:rsid w:val="009A5B45"/>
    <w:rsid w:val="009B3C58"/>
    <w:rsid w:val="009C6792"/>
    <w:rsid w:val="009D2857"/>
    <w:rsid w:val="009D5208"/>
    <w:rsid w:val="009D673A"/>
    <w:rsid w:val="009D7D3C"/>
    <w:rsid w:val="009E3243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269C"/>
    <w:rsid w:val="00AE4DAD"/>
    <w:rsid w:val="00AE6A68"/>
    <w:rsid w:val="00AF0B5C"/>
    <w:rsid w:val="00AF15C0"/>
    <w:rsid w:val="00AF40DC"/>
    <w:rsid w:val="00B02E0B"/>
    <w:rsid w:val="00B17BCD"/>
    <w:rsid w:val="00B245EA"/>
    <w:rsid w:val="00B313A4"/>
    <w:rsid w:val="00B35C25"/>
    <w:rsid w:val="00B369D1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2FAC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10B6"/>
    <w:rsid w:val="00F54B09"/>
    <w:rsid w:val="00F57061"/>
    <w:rsid w:val="00F620C3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6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1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8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6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5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3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2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5</Pages>
  <Words>615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339</cp:revision>
  <cp:lastPrinted>2019-03-05T19:42:00Z</cp:lastPrinted>
  <dcterms:created xsi:type="dcterms:W3CDTF">2017-09-15T10:43:00Z</dcterms:created>
  <dcterms:modified xsi:type="dcterms:W3CDTF">2020-04-15T15:18:00Z</dcterms:modified>
</cp:coreProperties>
</file>