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0C1" w:rsidRDefault="00AD3A9A" w:rsidP="000A10C1">
      <w:pPr>
        <w:pStyle w:val="Odstavecseseznamem"/>
        <w:spacing w:line="360" w:lineRule="auto"/>
        <w:ind w:left="0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ANTICKÉ ŘECKO</w:t>
      </w:r>
    </w:p>
    <w:p w:rsidR="000A10C1" w:rsidRDefault="000A10C1" w:rsidP="000A10C1">
      <w:pPr>
        <w:pStyle w:val="Odstavecseseznamem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Mgr. Nela Macháčková</w:t>
      </w:r>
    </w:p>
    <w:p w:rsidR="000A10C1" w:rsidRPr="00AE06BE" w:rsidRDefault="00820EBB" w:rsidP="000A10C1">
      <w:pPr>
        <w:pStyle w:val="Odstavecseseznamem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dějepis</w:t>
      </w:r>
      <w:r w:rsidR="000A10C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A10C1">
        <w:rPr>
          <w:rFonts w:ascii="Times New Roman" w:hAnsi="Times New Roman"/>
          <w:b/>
          <w:sz w:val="24"/>
          <w:szCs w:val="24"/>
        </w:rPr>
        <w:t>6.D</w:t>
      </w:r>
      <w:proofErr w:type="spellEnd"/>
    </w:p>
    <w:p w:rsidR="00CC6E83" w:rsidRDefault="00CC6E83" w:rsidP="00D0553B">
      <w:pPr>
        <w:pStyle w:val="Odstavecseseznamem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CC6E83" w:rsidRPr="00CC6E83" w:rsidRDefault="00AD3A9A" w:rsidP="00D0553B">
      <w:pPr>
        <w:pStyle w:val="Odstavecseseznamem"/>
        <w:spacing w:line="360" w:lineRule="auto"/>
        <w:ind w:left="0"/>
        <w:rPr>
          <w:rFonts w:ascii="Times New Roman" w:hAnsi="Times New Roman"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4"/>
          <w:u w:val="single"/>
        </w:rPr>
        <w:t>ANTICKÉ ŘECKO</w:t>
      </w:r>
    </w:p>
    <w:p w:rsidR="00CC6E83" w:rsidRPr="00C92CF6" w:rsidRDefault="00CC6E83" w:rsidP="00C92CF6">
      <w:p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F2039">
        <w:rPr>
          <w:rFonts w:ascii="Times New Roman" w:hAnsi="Times New Roman" w:cs="Times New Roman"/>
          <w:sz w:val="24"/>
          <w:szCs w:val="24"/>
        </w:rPr>
        <w:t xml:space="preserve">Přečtěte si výklad a následně si do sešitů </w:t>
      </w:r>
      <w:r w:rsidRPr="006F2039">
        <w:rPr>
          <w:rFonts w:ascii="Times New Roman" w:hAnsi="Times New Roman" w:cs="Times New Roman"/>
          <w:b/>
          <w:sz w:val="24"/>
          <w:szCs w:val="24"/>
        </w:rPr>
        <w:t>přepište/vlepte zápis</w:t>
      </w:r>
      <w:r w:rsidR="00C92CF6">
        <w:rPr>
          <w:rFonts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937989">
        <w:rPr>
          <w:rFonts w:ascii="Times New Roman" w:hAnsi="Times New Roman" w:cs="Times New Roman"/>
          <w:b/>
          <w:sz w:val="24"/>
          <w:szCs w:val="24"/>
        </w:rPr>
        <w:t>celkem 3</w:t>
      </w:r>
      <w:r w:rsidRPr="006F20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6014">
        <w:rPr>
          <w:rFonts w:ascii="Times New Roman" w:hAnsi="Times New Roman" w:cs="Times New Roman"/>
          <w:b/>
          <w:sz w:val="24"/>
          <w:szCs w:val="24"/>
        </w:rPr>
        <w:t>zápis</w:t>
      </w:r>
      <w:r w:rsidR="00C92CF6">
        <w:rPr>
          <w:rFonts w:ascii="Times New Roman" w:hAnsi="Times New Roman" w:cs="Times New Roman"/>
          <w:b/>
          <w:sz w:val="24"/>
          <w:szCs w:val="24"/>
        </w:rPr>
        <w:t>y</w:t>
      </w:r>
      <w:r w:rsidR="00D0392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C3746C" w:rsidRDefault="00C3746C" w:rsidP="00D0553B">
      <w:pPr>
        <w:pStyle w:val="Odstavecseseznamem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C3746C" w:rsidRDefault="00CC6E83" w:rsidP="00D03926">
      <w:p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VÝKLAD </w:t>
      </w:r>
      <w:r w:rsidR="00D03926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 w:rsidR="00093A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3926" w:rsidRPr="00C92CF6" w:rsidRDefault="00C92CF6" w:rsidP="00C92CF6">
      <w:p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337185</wp:posOffset>
            </wp:positionV>
            <wp:extent cx="6645910" cy="2895600"/>
            <wp:effectExtent l="19050" t="0" r="2540" b="0"/>
            <wp:wrapSquare wrapText="bothSides"/>
            <wp:docPr id="2" name="Obrázek 1" descr="Nový obrázek (5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ý obrázek (50)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  <w:t>I zde vám ponechám mapy:</w:t>
      </w:r>
    </w:p>
    <w:p w:rsidR="00D03926" w:rsidRDefault="00C92CF6" w:rsidP="002F33D9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776317" cy="3848100"/>
            <wp:effectExtent l="19050" t="0" r="5483" b="0"/>
            <wp:docPr id="1" name="Obrázek 0" descr="Starověká Ře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ověká Řeck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6317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CF6" w:rsidRDefault="00D03926" w:rsidP="00C92CF6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C92CF6">
        <w:rPr>
          <w:rFonts w:ascii="Times New Roman" w:hAnsi="Times New Roman" w:cs="Times New Roman"/>
          <w:sz w:val="24"/>
          <w:szCs w:val="24"/>
        </w:rPr>
        <w:t xml:space="preserve">Minule jste se dozvěděli něco málo o Krétě. Mé povídání skončilo tak, že na Krétu vtrhli </w:t>
      </w:r>
      <w:proofErr w:type="spellStart"/>
      <w:r w:rsidR="00C92CF6">
        <w:rPr>
          <w:rFonts w:ascii="Times New Roman" w:hAnsi="Times New Roman" w:cs="Times New Roman"/>
          <w:sz w:val="24"/>
          <w:szCs w:val="24"/>
        </w:rPr>
        <w:t>Achájové</w:t>
      </w:r>
      <w:proofErr w:type="spellEnd"/>
      <w:r w:rsidR="00C92CF6">
        <w:rPr>
          <w:rFonts w:ascii="Times New Roman" w:hAnsi="Times New Roman" w:cs="Times New Roman"/>
          <w:sz w:val="24"/>
          <w:szCs w:val="24"/>
        </w:rPr>
        <w:t xml:space="preserve"> z pevninského Řecka a my se právě na toto pevninské Řecko podíváme.</w:t>
      </w:r>
    </w:p>
    <w:p w:rsidR="00C92CF6" w:rsidRDefault="00C92CF6" w:rsidP="00C92CF6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92CF6" w:rsidRDefault="00C92CF6" w:rsidP="00C92CF6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2CF6">
        <w:rPr>
          <w:rFonts w:ascii="Times New Roman" w:hAnsi="Times New Roman" w:cs="Times New Roman"/>
          <w:sz w:val="24"/>
          <w:szCs w:val="24"/>
        </w:rPr>
        <w:tab/>
        <w:t xml:space="preserve">První velkou evropskou civilizací ve starověku je </w:t>
      </w:r>
      <w:r w:rsidRPr="00C92CF6">
        <w:rPr>
          <w:rFonts w:ascii="Times New Roman" w:hAnsi="Times New Roman" w:cs="Times New Roman"/>
          <w:b/>
          <w:sz w:val="24"/>
          <w:szCs w:val="24"/>
        </w:rPr>
        <w:t>antické Řecko</w:t>
      </w:r>
      <w:r w:rsidRPr="00C92CF6">
        <w:rPr>
          <w:rFonts w:ascii="Times New Roman" w:hAnsi="Times New Roman" w:cs="Times New Roman"/>
          <w:sz w:val="24"/>
          <w:szCs w:val="24"/>
        </w:rPr>
        <w:t xml:space="preserve">. Všechny další civilizace byly ovlivněny právě Řeckem. Byly zde položeny </w:t>
      </w:r>
      <w:r w:rsidRPr="00C92CF6">
        <w:rPr>
          <w:rFonts w:ascii="Times New Roman" w:hAnsi="Times New Roman" w:cs="Times New Roman"/>
          <w:b/>
          <w:sz w:val="24"/>
          <w:szCs w:val="24"/>
        </w:rPr>
        <w:t>základy evropské kultury i základy moderních věd</w:t>
      </w:r>
      <w:r w:rsidRPr="00C92CF6">
        <w:rPr>
          <w:rFonts w:ascii="Times New Roman" w:hAnsi="Times New Roman" w:cs="Times New Roman"/>
          <w:sz w:val="24"/>
          <w:szCs w:val="24"/>
        </w:rPr>
        <w:t xml:space="preserve">, jako je matematika, fyzika, historie či filosofie. V Řecku se poprvé objevuje </w:t>
      </w:r>
      <w:r w:rsidRPr="00C92CF6">
        <w:rPr>
          <w:rFonts w:ascii="Times New Roman" w:hAnsi="Times New Roman" w:cs="Times New Roman"/>
          <w:b/>
          <w:sz w:val="24"/>
          <w:szCs w:val="24"/>
        </w:rPr>
        <w:t>demokratické uspořádání společnosti</w:t>
      </w:r>
      <w:r w:rsidRPr="00C92CF6">
        <w:rPr>
          <w:rFonts w:ascii="Times New Roman" w:hAnsi="Times New Roman" w:cs="Times New Roman"/>
          <w:sz w:val="24"/>
          <w:szCs w:val="24"/>
        </w:rPr>
        <w:t xml:space="preserve">, které bylo velmi podobné tomu, v němž žijeme dnes. Mnoho běžně užívaných </w:t>
      </w:r>
      <w:r>
        <w:rPr>
          <w:rFonts w:ascii="Times New Roman" w:hAnsi="Times New Roman" w:cs="Times New Roman"/>
          <w:sz w:val="24"/>
          <w:szCs w:val="24"/>
        </w:rPr>
        <w:t>slov má původ v antickém Řecku.</w:t>
      </w:r>
    </w:p>
    <w:p w:rsidR="00C92CF6" w:rsidRDefault="00C92CF6" w:rsidP="00C92CF6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92CF6" w:rsidRDefault="00C92CF6" w:rsidP="00C92CF6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Když se podíváte na mapu výše, povšimněte si, které moře tato oblast obklopuje. Jedná se o Egejské moře, a proto se o Řecku mluví jako o </w:t>
      </w:r>
      <w:r w:rsidRPr="00C92CF6">
        <w:rPr>
          <w:rFonts w:ascii="Times New Roman" w:hAnsi="Times New Roman" w:cs="Times New Roman"/>
          <w:b/>
          <w:sz w:val="24"/>
          <w:szCs w:val="24"/>
        </w:rPr>
        <w:t>Egejské oblasti</w:t>
      </w:r>
      <w:r>
        <w:rPr>
          <w:rFonts w:ascii="Times New Roman" w:hAnsi="Times New Roman" w:cs="Times New Roman"/>
          <w:sz w:val="24"/>
          <w:szCs w:val="24"/>
        </w:rPr>
        <w:t xml:space="preserve">. Řecko se rozprostírá na dvou evropských </w:t>
      </w:r>
      <w:r w:rsidRPr="00C92CF6">
        <w:rPr>
          <w:rFonts w:ascii="Times New Roman" w:hAnsi="Times New Roman" w:cs="Times New Roman"/>
          <w:b/>
          <w:sz w:val="24"/>
          <w:szCs w:val="24"/>
        </w:rPr>
        <w:t>poloostrovech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C92CF6">
        <w:rPr>
          <w:rFonts w:ascii="Times New Roman" w:hAnsi="Times New Roman" w:cs="Times New Roman"/>
          <w:b/>
          <w:sz w:val="24"/>
          <w:szCs w:val="24"/>
        </w:rPr>
        <w:t>Balkánském a Peloponéském</w:t>
      </w:r>
      <w:r>
        <w:rPr>
          <w:rFonts w:ascii="Times New Roman" w:hAnsi="Times New Roman" w:cs="Times New Roman"/>
          <w:sz w:val="24"/>
          <w:szCs w:val="24"/>
        </w:rPr>
        <w:t xml:space="preserve">. Kdysi dávno byla součástí Řecka i západní část poloostrova Malá Asie v Asii (významné město </w:t>
      </w:r>
      <w:proofErr w:type="spellStart"/>
      <w:r>
        <w:rPr>
          <w:rFonts w:ascii="Times New Roman" w:hAnsi="Times New Roman" w:cs="Times New Roman"/>
          <w:sz w:val="24"/>
          <w:szCs w:val="24"/>
        </w:rPr>
        <w:t>Milét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Od roku 1 450 př. n. l. je součástí Řecka i ostrov </w:t>
      </w:r>
      <w:r w:rsidRPr="00C92CF6">
        <w:rPr>
          <w:rFonts w:ascii="Times New Roman" w:hAnsi="Times New Roman" w:cs="Times New Roman"/>
          <w:b/>
          <w:sz w:val="24"/>
          <w:szCs w:val="24"/>
        </w:rPr>
        <w:t>Kréta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2CF6" w:rsidRPr="00C92CF6" w:rsidRDefault="00C92CF6" w:rsidP="00C92CF6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102870</wp:posOffset>
            </wp:positionV>
            <wp:extent cx="4777740" cy="4244340"/>
            <wp:effectExtent l="19050" t="0" r="3810" b="0"/>
            <wp:wrapSquare wrapText="bothSides"/>
            <wp:docPr id="3" name="obrázek 1" descr="Obsah obrázku text, mapa&#10;&#10;Popis byl vytvořen automaticky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3D26F301-99C2-4FDC-84E3-07DBF682A5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Obsah obrázku text, mapa&#10;&#10;Popis byl vytvořen automaticky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3D26F301-99C2-4FDC-84E3-07DBF682A5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003" t="1530" b="5573"/>
                    <a:stretch/>
                  </pic:blipFill>
                  <pic:spPr>
                    <a:xfrm>
                      <a:off x="0" y="0"/>
                      <a:ext cx="477774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CF6" w:rsidRDefault="009C53A1" w:rsidP="002F33D9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Tuto druhou mapu jsem vybrala z toho důvodu, abyste viděli, jak vypadá povrch Řecka. </w:t>
      </w:r>
    </w:p>
    <w:p w:rsidR="009C53A1" w:rsidRDefault="009C53A1" w:rsidP="002F33D9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Již ze zeměpisu víte, co značí hnědá barva. Ano, jsou to vysočiny. Tato </w:t>
      </w:r>
      <w:r w:rsidRPr="00F230D6">
        <w:rPr>
          <w:rFonts w:ascii="Times New Roman" w:hAnsi="Times New Roman" w:cs="Times New Roman"/>
          <w:b/>
          <w:sz w:val="24"/>
          <w:szCs w:val="24"/>
        </w:rPr>
        <w:t>oblast</w:t>
      </w:r>
      <w:r>
        <w:rPr>
          <w:rFonts w:ascii="Times New Roman" w:hAnsi="Times New Roman" w:cs="Times New Roman"/>
          <w:sz w:val="24"/>
          <w:szCs w:val="24"/>
        </w:rPr>
        <w:t xml:space="preserve"> byla velice </w:t>
      </w:r>
      <w:r w:rsidRPr="00F230D6">
        <w:rPr>
          <w:rFonts w:ascii="Times New Roman" w:hAnsi="Times New Roman" w:cs="Times New Roman"/>
          <w:b/>
          <w:sz w:val="24"/>
          <w:szCs w:val="24"/>
        </w:rPr>
        <w:t>hornatá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230D6">
        <w:rPr>
          <w:rFonts w:ascii="Times New Roman" w:hAnsi="Times New Roman" w:cs="Times New Roman"/>
          <w:b/>
          <w:sz w:val="24"/>
          <w:szCs w:val="24"/>
        </w:rPr>
        <w:t>nížiny</w:t>
      </w:r>
      <w:r>
        <w:rPr>
          <w:rFonts w:ascii="Times New Roman" w:hAnsi="Times New Roman" w:cs="Times New Roman"/>
          <w:sz w:val="24"/>
          <w:szCs w:val="24"/>
        </w:rPr>
        <w:t xml:space="preserve"> se nacházely pouze </w:t>
      </w:r>
      <w:r w:rsidRPr="00F230D6">
        <w:rPr>
          <w:rFonts w:ascii="Times New Roman" w:hAnsi="Times New Roman" w:cs="Times New Roman"/>
          <w:b/>
          <w:sz w:val="24"/>
          <w:szCs w:val="24"/>
        </w:rPr>
        <w:t>u pobřeží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53A1" w:rsidRDefault="009C53A1" w:rsidP="002F33D9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V Řecku je i </w:t>
      </w:r>
      <w:r w:rsidRPr="00F230D6">
        <w:rPr>
          <w:rFonts w:ascii="Times New Roman" w:hAnsi="Times New Roman" w:cs="Times New Roman"/>
          <w:b/>
          <w:sz w:val="24"/>
          <w:szCs w:val="24"/>
        </w:rPr>
        <w:t>málo Řek</w:t>
      </w:r>
      <w:r>
        <w:rPr>
          <w:rFonts w:ascii="Times New Roman" w:hAnsi="Times New Roman" w:cs="Times New Roman"/>
          <w:sz w:val="24"/>
          <w:szCs w:val="24"/>
        </w:rPr>
        <w:t>. Nenajdeme zde žádnou řeku takové velikosti a významu, jako byl např. Nil, Indus, Eufrat, Jang c-</w:t>
      </w:r>
      <w:proofErr w:type="spellStart"/>
      <w:r>
        <w:rPr>
          <w:rFonts w:ascii="Times New Roman" w:hAnsi="Times New Roman" w:cs="Times New Roman"/>
          <w:sz w:val="24"/>
          <w:szCs w:val="24"/>
        </w:rPr>
        <w:t>ťiang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apod. Byly zde pouze kratší říčky, které v obdobích sucha vysychaly. </w:t>
      </w:r>
    </w:p>
    <w:p w:rsidR="009C53A1" w:rsidRDefault="009C53A1" w:rsidP="002F33D9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Ještě jednou se zadívejte na pobřeží. Vy už moc dobře víte, co je to záliv. Zde, na tomto malém území je neskutečné množství </w:t>
      </w:r>
      <w:r w:rsidRPr="00F230D6">
        <w:rPr>
          <w:rFonts w:ascii="Times New Roman" w:hAnsi="Times New Roman" w:cs="Times New Roman"/>
          <w:b/>
          <w:sz w:val="24"/>
          <w:szCs w:val="24"/>
        </w:rPr>
        <w:t>zálivů</w:t>
      </w:r>
      <w:r>
        <w:rPr>
          <w:rFonts w:ascii="Times New Roman" w:hAnsi="Times New Roman" w:cs="Times New Roman"/>
          <w:sz w:val="24"/>
          <w:szCs w:val="24"/>
        </w:rPr>
        <w:t xml:space="preserve">. Řekové zde proto </w:t>
      </w:r>
      <w:r w:rsidRPr="00F230D6">
        <w:rPr>
          <w:rFonts w:ascii="Times New Roman" w:hAnsi="Times New Roman" w:cs="Times New Roman"/>
          <w:b/>
          <w:sz w:val="24"/>
          <w:szCs w:val="24"/>
        </w:rPr>
        <w:t>stavěli přístavy</w:t>
      </w:r>
      <w:r>
        <w:rPr>
          <w:rFonts w:ascii="Times New Roman" w:hAnsi="Times New Roman" w:cs="Times New Roman"/>
          <w:sz w:val="24"/>
          <w:szCs w:val="24"/>
        </w:rPr>
        <w:t xml:space="preserve">, kterých zde bylo mnoho. Dříve byla oblast Řecka pokryta lesy, avšak Řekové je vykáceli pro </w:t>
      </w:r>
      <w:r w:rsidRPr="00F230D6">
        <w:rPr>
          <w:rFonts w:ascii="Times New Roman" w:hAnsi="Times New Roman" w:cs="Times New Roman"/>
          <w:b/>
          <w:sz w:val="24"/>
          <w:szCs w:val="24"/>
        </w:rPr>
        <w:t>stavbu lodí</w:t>
      </w:r>
      <w:r>
        <w:rPr>
          <w:rFonts w:ascii="Times New Roman" w:hAnsi="Times New Roman" w:cs="Times New Roman"/>
          <w:sz w:val="24"/>
          <w:szCs w:val="24"/>
        </w:rPr>
        <w:t xml:space="preserve">. Byli výbornými mořeplavci a živili se i </w:t>
      </w:r>
      <w:r w:rsidRPr="00F230D6">
        <w:rPr>
          <w:rFonts w:ascii="Times New Roman" w:hAnsi="Times New Roman" w:cs="Times New Roman"/>
          <w:b/>
          <w:sz w:val="24"/>
          <w:szCs w:val="24"/>
        </w:rPr>
        <w:t>dálkovým obchodem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2CF6" w:rsidRDefault="00C92CF6" w:rsidP="002F33D9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92CF6" w:rsidRDefault="00C92CF6" w:rsidP="002F33D9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92CF6" w:rsidRDefault="00C92CF6" w:rsidP="002F33D9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21A64" w:rsidRDefault="00B21A64" w:rsidP="002F33D9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648450" cy="3698200"/>
            <wp:effectExtent l="19050" t="0" r="0" b="0"/>
            <wp:docPr id="13" name="obrázek 1" descr="ŘECKÁ TRIRÉMA-SKLADEM - Modely lodí Duš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ŘECKÁ TRIRÉMA-SKLADEM - Modely lodí Duše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69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64" w:rsidRDefault="00B21A64" w:rsidP="002F33D9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21A64" w:rsidRDefault="00B21A64" w:rsidP="00B21A64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Už výše jste se dozvěděli, že povrch je převážné hornatý a</w:t>
      </w:r>
      <w:r w:rsidRPr="00B21A64">
        <w:rPr>
          <w:rFonts w:ascii="Times New Roman" w:hAnsi="Times New Roman" w:cs="Times New Roman"/>
          <w:sz w:val="24"/>
          <w:szCs w:val="24"/>
        </w:rPr>
        <w:t xml:space="preserve"> úrodné nížiny </w:t>
      </w:r>
      <w:r>
        <w:rPr>
          <w:rFonts w:ascii="Times New Roman" w:hAnsi="Times New Roman" w:cs="Times New Roman"/>
          <w:sz w:val="24"/>
          <w:szCs w:val="24"/>
        </w:rPr>
        <w:t>jsou zde zastoupeny jen</w:t>
      </w:r>
      <w:r w:rsidRPr="00B21A64">
        <w:rPr>
          <w:rFonts w:ascii="Times New Roman" w:hAnsi="Times New Roman" w:cs="Times New Roman"/>
          <w:sz w:val="24"/>
          <w:szCs w:val="24"/>
        </w:rPr>
        <w:t xml:space="preserve"> minimálně. Zdejší ře</w:t>
      </w:r>
      <w:r>
        <w:rPr>
          <w:rFonts w:ascii="Times New Roman" w:hAnsi="Times New Roman" w:cs="Times New Roman"/>
          <w:sz w:val="24"/>
          <w:szCs w:val="24"/>
        </w:rPr>
        <w:t xml:space="preserve">ky jsou krátké a málo vodnaté. Nezpůsobují záplavy, a proto jejich hospodářství není závlahové (jako u ostatních velkých civilizací). </w:t>
      </w:r>
      <w:r w:rsidRPr="009A4BDD">
        <w:rPr>
          <w:rFonts w:ascii="Times New Roman" w:hAnsi="Times New Roman" w:cs="Times New Roman"/>
          <w:b/>
          <w:sz w:val="24"/>
          <w:szCs w:val="24"/>
        </w:rPr>
        <w:t>Obdělávání půdy stojí proto mnoho úsilí.</w:t>
      </w:r>
    </w:p>
    <w:p w:rsidR="001E662F" w:rsidRPr="00A43244" w:rsidRDefault="00A43244" w:rsidP="00A43244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31750</wp:posOffset>
            </wp:positionV>
            <wp:extent cx="3326130" cy="4533900"/>
            <wp:effectExtent l="19050" t="0" r="7620" b="0"/>
            <wp:wrapSquare wrapText="bothSides"/>
            <wp:docPr id="15" name="obrázek 3" descr="Obsah obrázku exteriér, strom, rostlina, slon&#10;&#10;Popis byl vytvořen automaticky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CB93BA68-F633-4FA5-B867-CA0D38A3E8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 descr="Obsah obrázku exteriér, strom, rostlina, slon&#10;&#10;Popis byl vytvořen automaticky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CB93BA68-F633-4FA5-B867-CA0D38A3E8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A64">
        <w:rPr>
          <w:rFonts w:ascii="Times New Roman" w:hAnsi="Times New Roman" w:cs="Times New Roman"/>
          <w:sz w:val="24"/>
          <w:szCs w:val="24"/>
        </w:rPr>
        <w:tab/>
        <w:t>Z</w:t>
      </w:r>
      <w:r w:rsidR="00B21A64" w:rsidRPr="00B21A64">
        <w:rPr>
          <w:rFonts w:ascii="Times New Roman" w:hAnsi="Times New Roman" w:cs="Times New Roman"/>
          <w:sz w:val="24"/>
          <w:szCs w:val="24"/>
        </w:rPr>
        <w:t>nalost zemědělství se do této oblasti dostala z Předního východu (oblast úrodného půlměsíce)</w:t>
      </w:r>
      <w:r w:rsidR="00B21A64">
        <w:rPr>
          <w:rFonts w:ascii="Times New Roman" w:hAnsi="Times New Roman" w:cs="Times New Roman"/>
          <w:sz w:val="24"/>
          <w:szCs w:val="24"/>
        </w:rPr>
        <w:t>.</w:t>
      </w:r>
      <w:r w:rsidR="005F4D30">
        <w:rPr>
          <w:rFonts w:ascii="Times New Roman" w:hAnsi="Times New Roman" w:cs="Times New Roman"/>
          <w:sz w:val="24"/>
          <w:szCs w:val="24"/>
        </w:rPr>
        <w:t xml:space="preserve"> Řekové se naučili využívat plodiny, kterým nevadí suché a teplé prostředí. Pěstují </w:t>
      </w:r>
      <w:r w:rsidR="005F4D30" w:rsidRPr="005F4D30">
        <w:rPr>
          <w:rFonts w:ascii="Times New Roman" w:hAnsi="Times New Roman" w:cs="Times New Roman"/>
          <w:b/>
          <w:sz w:val="24"/>
          <w:szCs w:val="24"/>
        </w:rPr>
        <w:t>olivovník</w:t>
      </w:r>
      <w:r w:rsidR="005F4D30">
        <w:rPr>
          <w:rFonts w:ascii="Times New Roman" w:hAnsi="Times New Roman" w:cs="Times New Roman"/>
          <w:sz w:val="24"/>
          <w:szCs w:val="24"/>
        </w:rPr>
        <w:t xml:space="preserve">, což je strom, který plodí olivy (jak nečekané </w:t>
      </w:r>
      <w:r w:rsidR="005F4D30" w:rsidRPr="005F4D30">
        <w:rPr>
          <w:rFonts w:ascii="Times New Roman" w:hAnsi="Times New Roman" w:cs="Times New Roman"/>
          <w:sz w:val="24"/>
          <w:szCs w:val="24"/>
        </w:rPr>
        <w:sym w:font="Wingdings" w:char="F04A"/>
      </w:r>
      <w:r w:rsidR="005F4D30">
        <w:rPr>
          <w:rFonts w:ascii="Times New Roman" w:hAnsi="Times New Roman" w:cs="Times New Roman"/>
          <w:sz w:val="24"/>
          <w:szCs w:val="24"/>
        </w:rPr>
        <w:t>). Nevýhodou však je, že plodí</w:t>
      </w:r>
      <w:r w:rsidR="00B21A64" w:rsidRPr="00B21A64">
        <w:rPr>
          <w:rFonts w:ascii="Times New Roman" w:hAnsi="Times New Roman" w:cs="Times New Roman"/>
          <w:sz w:val="24"/>
          <w:szCs w:val="24"/>
        </w:rPr>
        <w:t xml:space="preserve"> až po 20 letech, ale může plodit dalších 150 let, </w:t>
      </w:r>
      <w:r w:rsidR="005F4D30">
        <w:rPr>
          <w:rFonts w:ascii="Times New Roman" w:hAnsi="Times New Roman" w:cs="Times New Roman"/>
          <w:sz w:val="24"/>
          <w:szCs w:val="24"/>
        </w:rPr>
        <w:t xml:space="preserve">může se dožít až 2 000 let. Z oliv se vyrábí jejich hlavní vývozní produkt - </w:t>
      </w:r>
      <w:r w:rsidR="00B21A64" w:rsidRPr="005F4D30">
        <w:rPr>
          <w:rFonts w:ascii="Times New Roman" w:hAnsi="Times New Roman" w:cs="Times New Roman"/>
          <w:b/>
          <w:sz w:val="24"/>
          <w:szCs w:val="24"/>
        </w:rPr>
        <w:t>olivový olej</w:t>
      </w:r>
      <w:r w:rsidR="005F4D30">
        <w:rPr>
          <w:rFonts w:ascii="Times New Roman" w:hAnsi="Times New Roman" w:cs="Times New Roman"/>
          <w:sz w:val="24"/>
          <w:szCs w:val="24"/>
        </w:rPr>
        <w:t>. Využívá se při</w:t>
      </w:r>
      <w:r w:rsidR="00B21A64" w:rsidRPr="00B21A64">
        <w:rPr>
          <w:rFonts w:ascii="Times New Roman" w:hAnsi="Times New Roman" w:cs="Times New Roman"/>
          <w:sz w:val="24"/>
          <w:szCs w:val="24"/>
        </w:rPr>
        <w:t xml:space="preserve"> vaření, </w:t>
      </w:r>
      <w:r w:rsidR="005F4D30">
        <w:rPr>
          <w:rFonts w:ascii="Times New Roman" w:hAnsi="Times New Roman" w:cs="Times New Roman"/>
          <w:sz w:val="24"/>
          <w:szCs w:val="24"/>
        </w:rPr>
        <w:t xml:space="preserve">v </w:t>
      </w:r>
      <w:r w:rsidR="00B21A64" w:rsidRPr="00B21A64">
        <w:rPr>
          <w:rFonts w:ascii="Times New Roman" w:hAnsi="Times New Roman" w:cs="Times New Roman"/>
          <w:sz w:val="24"/>
          <w:szCs w:val="24"/>
        </w:rPr>
        <w:t xml:space="preserve">lékařství, </w:t>
      </w:r>
      <w:r w:rsidR="005F4D30">
        <w:rPr>
          <w:rFonts w:ascii="Times New Roman" w:hAnsi="Times New Roman" w:cs="Times New Roman"/>
          <w:sz w:val="24"/>
          <w:szCs w:val="24"/>
        </w:rPr>
        <w:t>pro výrobu kosmetiky</w:t>
      </w:r>
      <w:r w:rsidR="00B21A64" w:rsidRPr="00B21A64">
        <w:rPr>
          <w:rFonts w:ascii="Times New Roman" w:hAnsi="Times New Roman" w:cs="Times New Roman"/>
          <w:sz w:val="24"/>
          <w:szCs w:val="24"/>
        </w:rPr>
        <w:t xml:space="preserve">, </w:t>
      </w:r>
      <w:r w:rsidR="005F4D30">
        <w:rPr>
          <w:rFonts w:ascii="Times New Roman" w:hAnsi="Times New Roman" w:cs="Times New Roman"/>
          <w:sz w:val="24"/>
          <w:szCs w:val="24"/>
        </w:rPr>
        <w:t xml:space="preserve">při </w:t>
      </w:r>
      <w:r w:rsidR="00B21A64" w:rsidRPr="00B21A64">
        <w:rPr>
          <w:rFonts w:ascii="Times New Roman" w:hAnsi="Times New Roman" w:cs="Times New Roman"/>
          <w:sz w:val="24"/>
          <w:szCs w:val="24"/>
        </w:rPr>
        <w:t xml:space="preserve">svícení,… </w:t>
      </w:r>
      <w:r w:rsidR="005F4D30">
        <w:rPr>
          <w:rFonts w:ascii="Times New Roman" w:hAnsi="Times New Roman" w:cs="Times New Roman"/>
          <w:sz w:val="24"/>
          <w:szCs w:val="24"/>
        </w:rPr>
        <w:t xml:space="preserve">Dalšími plodinami je např. </w:t>
      </w:r>
      <w:r w:rsidR="005F4D30" w:rsidRPr="005F4D30">
        <w:rPr>
          <w:rFonts w:ascii="Times New Roman" w:hAnsi="Times New Roman" w:cs="Times New Roman"/>
          <w:b/>
          <w:sz w:val="24"/>
          <w:szCs w:val="24"/>
        </w:rPr>
        <w:t>vinná réva</w:t>
      </w:r>
      <w:r w:rsidR="005F4D30">
        <w:rPr>
          <w:rFonts w:ascii="Times New Roman" w:hAnsi="Times New Roman" w:cs="Times New Roman"/>
          <w:sz w:val="24"/>
          <w:szCs w:val="24"/>
        </w:rPr>
        <w:t xml:space="preserve"> (výroba vína) či </w:t>
      </w:r>
      <w:r w:rsidR="005F4D30" w:rsidRPr="005F4D30">
        <w:rPr>
          <w:rFonts w:ascii="Times New Roman" w:hAnsi="Times New Roman" w:cs="Times New Roman"/>
          <w:b/>
          <w:sz w:val="24"/>
          <w:szCs w:val="24"/>
        </w:rPr>
        <w:t>fíkovník</w:t>
      </w:r>
      <w:r w:rsidR="005F4D30">
        <w:rPr>
          <w:rFonts w:ascii="Times New Roman" w:hAnsi="Times New Roman" w:cs="Times New Roman"/>
          <w:sz w:val="24"/>
          <w:szCs w:val="24"/>
        </w:rPr>
        <w:t xml:space="preserve">. Obilí musí převážně dovážet. Ze zvířat </w:t>
      </w:r>
      <w:r w:rsidR="005F4D30" w:rsidRPr="005F4D30">
        <w:rPr>
          <w:rFonts w:ascii="Times New Roman" w:hAnsi="Times New Roman" w:cs="Times New Roman"/>
          <w:b/>
          <w:sz w:val="24"/>
          <w:szCs w:val="24"/>
        </w:rPr>
        <w:t>chovají ovce a kozy</w:t>
      </w:r>
      <w:r w:rsidR="005F4D30">
        <w:rPr>
          <w:rFonts w:ascii="Times New Roman" w:hAnsi="Times New Roman" w:cs="Times New Roman"/>
          <w:sz w:val="24"/>
          <w:szCs w:val="24"/>
        </w:rPr>
        <w:t xml:space="preserve">, které mají rády horské oblasti. Velice důležitým je i </w:t>
      </w:r>
      <w:r w:rsidR="005F4D30" w:rsidRPr="005F4D30">
        <w:rPr>
          <w:rFonts w:ascii="Times New Roman" w:hAnsi="Times New Roman" w:cs="Times New Roman"/>
          <w:b/>
          <w:sz w:val="24"/>
          <w:szCs w:val="24"/>
        </w:rPr>
        <w:t>rybolov</w:t>
      </w:r>
      <w:r w:rsidR="005F4D3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20D7" w:rsidRPr="00A43244" w:rsidRDefault="00A43244" w:rsidP="004B29DB">
      <w:p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Na obrázku můžete vidět olivovník. </w:t>
      </w:r>
      <w:r w:rsidRPr="00A43244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3244" w:rsidRDefault="00A43244" w:rsidP="004B29DB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43244" w:rsidRDefault="00A43244" w:rsidP="004B29DB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43244" w:rsidRDefault="00A43244" w:rsidP="004B29DB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43244" w:rsidRDefault="00A43244" w:rsidP="004B29DB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17CE6" w:rsidRDefault="00617C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B29DB" w:rsidRPr="00B02E0B" w:rsidRDefault="004B29DB" w:rsidP="004B29DB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ZÁPIS DO SEŠITŮ:</w:t>
      </w:r>
    </w:p>
    <w:p w:rsidR="004B29DB" w:rsidRPr="00F42B52" w:rsidRDefault="004B29DB" w:rsidP="004B29DB">
      <w:pPr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4B29DB" w:rsidRPr="00F42B52" w:rsidRDefault="00A43244" w:rsidP="004B29DB">
      <w:pPr>
        <w:spacing w:after="0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2B52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cs-CZ"/>
        </w:rPr>
        <w:t>ANTICKÉ ŘECKO</w:t>
      </w:r>
    </w:p>
    <w:p w:rsidR="00D03926" w:rsidRPr="00A43244" w:rsidRDefault="00A43244" w:rsidP="00D03926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POLOHA</w:t>
      </w:r>
    </w:p>
    <w:p w:rsidR="00000000" w:rsidRPr="00A43244" w:rsidRDefault="00AE378A" w:rsidP="00A43244">
      <w:pPr>
        <w:pStyle w:val="Odstavecseseznamem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43244">
        <w:rPr>
          <w:rFonts w:ascii="Times New Roman" w:hAnsi="Times New Roman"/>
          <w:b/>
          <w:bCs/>
          <w:sz w:val="24"/>
          <w:szCs w:val="24"/>
        </w:rPr>
        <w:t>tzv. Egejská oblast</w:t>
      </w:r>
    </w:p>
    <w:p w:rsidR="00000000" w:rsidRPr="00A43244" w:rsidRDefault="00AE378A" w:rsidP="00A43244">
      <w:pPr>
        <w:pStyle w:val="Odstavecseseznamem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43244">
        <w:rPr>
          <w:rFonts w:ascii="Times New Roman" w:hAnsi="Times New Roman"/>
          <w:bCs/>
          <w:sz w:val="24"/>
          <w:szCs w:val="24"/>
        </w:rPr>
        <w:t>jižní Evropa</w:t>
      </w:r>
      <w:r w:rsidRPr="00A43244">
        <w:rPr>
          <w:rFonts w:ascii="Times New Roman" w:hAnsi="Times New Roman"/>
          <w:b/>
          <w:bCs/>
          <w:sz w:val="24"/>
          <w:szCs w:val="24"/>
        </w:rPr>
        <w:t xml:space="preserve"> – Balkánský a Peloponéský poloostrov</w:t>
      </w:r>
    </w:p>
    <w:p w:rsidR="00000000" w:rsidRPr="00A43244" w:rsidRDefault="00AE378A" w:rsidP="00A43244">
      <w:pPr>
        <w:pStyle w:val="Odstavecseseznamem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43244">
        <w:rPr>
          <w:rFonts w:ascii="Times New Roman" w:hAnsi="Times New Roman"/>
          <w:bCs/>
          <w:sz w:val="24"/>
          <w:szCs w:val="24"/>
        </w:rPr>
        <w:t xml:space="preserve">součástí i západní část poloostrova </w:t>
      </w:r>
      <w:r w:rsidRPr="00A43244">
        <w:rPr>
          <w:rFonts w:ascii="Times New Roman" w:hAnsi="Times New Roman"/>
          <w:b/>
          <w:bCs/>
          <w:sz w:val="24"/>
          <w:szCs w:val="24"/>
        </w:rPr>
        <w:t>Malá Asie</w:t>
      </w:r>
    </w:p>
    <w:p w:rsidR="00000000" w:rsidRPr="00A43244" w:rsidRDefault="00AE378A" w:rsidP="00A43244">
      <w:pPr>
        <w:pStyle w:val="Odstavecseseznamem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43244">
        <w:rPr>
          <w:rFonts w:ascii="Times New Roman" w:hAnsi="Times New Roman"/>
          <w:bCs/>
          <w:sz w:val="24"/>
          <w:szCs w:val="24"/>
        </w:rPr>
        <w:t>ostrovy v Egejském moři</w:t>
      </w:r>
      <w:r w:rsidR="00A43244">
        <w:rPr>
          <w:rFonts w:ascii="Times New Roman" w:hAnsi="Times New Roman"/>
          <w:sz w:val="24"/>
          <w:szCs w:val="24"/>
        </w:rPr>
        <w:t xml:space="preserve"> - </w:t>
      </w:r>
      <w:r w:rsidRPr="00A43244">
        <w:rPr>
          <w:rFonts w:ascii="Times New Roman" w:hAnsi="Times New Roman"/>
          <w:b/>
          <w:bCs/>
          <w:sz w:val="24"/>
          <w:szCs w:val="24"/>
        </w:rPr>
        <w:t>Kréta</w:t>
      </w:r>
      <w:r w:rsidRPr="00A4324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A43244" w:rsidRPr="00D03926" w:rsidRDefault="00A43244" w:rsidP="00A43244">
      <w:pPr>
        <w:pStyle w:val="Odstavecseseznamem"/>
        <w:spacing w:line="276" w:lineRule="auto"/>
        <w:ind w:left="1287"/>
        <w:rPr>
          <w:rFonts w:ascii="Times New Roman" w:hAnsi="Times New Roman"/>
          <w:sz w:val="24"/>
          <w:szCs w:val="24"/>
        </w:rPr>
      </w:pPr>
    </w:p>
    <w:p w:rsidR="002F33D9" w:rsidRDefault="00A43244" w:rsidP="003277AF">
      <w:pPr>
        <w:pStyle w:val="Odstavecseseznamem"/>
        <w:spacing w:line="36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A43244">
        <w:rPr>
          <w:rFonts w:ascii="Times New Roman" w:hAnsi="Times New Roman"/>
          <w:b/>
          <w:bCs/>
          <w:sz w:val="24"/>
          <w:szCs w:val="24"/>
        </w:rPr>
        <w:drawing>
          <wp:inline distT="0" distB="0" distL="0" distR="0">
            <wp:extent cx="5972810" cy="3391535"/>
            <wp:effectExtent l="19050" t="0" r="8890" b="0"/>
            <wp:docPr id="14" name="obrázek 2" descr="Obsah obrázku text, mapa&#10;&#10;Popis byl vytvořen automaticky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8CD39670-C248-4736-9F04-9E03D688C9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sah 4" descr="Obsah obrázku text, mapa&#10;&#10;Popis byl vytvořen automaticky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8CD39670-C248-4736-9F04-9E03D688C90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244" w:rsidRDefault="00A43244" w:rsidP="00A43244">
      <w:pPr>
        <w:pStyle w:val="Odstavecseseznamem"/>
        <w:spacing w:line="276" w:lineRule="auto"/>
        <w:ind w:left="567"/>
        <w:rPr>
          <w:rFonts w:ascii="Times New Roman" w:hAnsi="Times New Roman"/>
          <w:b/>
          <w:sz w:val="24"/>
          <w:szCs w:val="24"/>
          <w:u w:val="single"/>
        </w:rPr>
      </w:pPr>
    </w:p>
    <w:p w:rsidR="001220D7" w:rsidRPr="001220D7" w:rsidRDefault="00A43244" w:rsidP="00D03926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PŘÍRODNÍ PODMÍNKY</w:t>
      </w:r>
    </w:p>
    <w:p w:rsidR="00000000" w:rsidRPr="00A43244" w:rsidRDefault="00A43244" w:rsidP="00A43244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hornatá země, </w:t>
      </w:r>
      <w:r w:rsidR="00AE378A" w:rsidRPr="00A43244">
        <w:rPr>
          <w:rFonts w:ascii="Times New Roman" w:hAnsi="Times New Roman"/>
          <w:bCs/>
          <w:sz w:val="24"/>
          <w:szCs w:val="24"/>
        </w:rPr>
        <w:t>nížiny u pobřeží</w:t>
      </w:r>
      <w:r w:rsidR="00AE378A" w:rsidRPr="00A4324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000000" w:rsidRPr="00A43244" w:rsidRDefault="00AE378A" w:rsidP="00A43244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A43244">
        <w:rPr>
          <w:rFonts w:ascii="Times New Roman" w:hAnsi="Times New Roman"/>
          <w:bCs/>
          <w:sz w:val="24"/>
          <w:szCs w:val="24"/>
        </w:rPr>
        <w:t>málo řek</w:t>
      </w:r>
    </w:p>
    <w:p w:rsidR="00000000" w:rsidRPr="00A43244" w:rsidRDefault="00A43244" w:rsidP="00A43244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mnoho zálivů – </w:t>
      </w:r>
      <w:r w:rsidR="00AE378A" w:rsidRPr="00A43244">
        <w:rPr>
          <w:rFonts w:ascii="Times New Roman" w:hAnsi="Times New Roman"/>
          <w:b/>
          <w:bCs/>
          <w:sz w:val="24"/>
          <w:szCs w:val="24"/>
        </w:rPr>
        <w:t xml:space="preserve">stavba přístavů </w:t>
      </w:r>
    </w:p>
    <w:p w:rsidR="007C55DE" w:rsidRDefault="007C55DE" w:rsidP="003277AF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3746C" w:rsidRPr="001220D7" w:rsidRDefault="00A43244" w:rsidP="00C3746C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ZEMĚDĚLSTVÍ</w:t>
      </w:r>
    </w:p>
    <w:p w:rsidR="00000000" w:rsidRPr="00A43244" w:rsidRDefault="00AE378A" w:rsidP="00A43244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A43244">
        <w:rPr>
          <w:rFonts w:ascii="Times New Roman" w:hAnsi="Times New Roman"/>
          <w:bCs/>
          <w:sz w:val="24"/>
          <w:szCs w:val="24"/>
        </w:rPr>
        <w:t>pěstování</w:t>
      </w:r>
      <w:r w:rsidRPr="00A43244">
        <w:rPr>
          <w:rFonts w:ascii="Times New Roman" w:hAnsi="Times New Roman"/>
          <w:b/>
          <w:bCs/>
          <w:sz w:val="24"/>
          <w:szCs w:val="24"/>
        </w:rPr>
        <w:t xml:space="preserve"> olivovníků (olej)</w:t>
      </w:r>
    </w:p>
    <w:p w:rsidR="00000000" w:rsidRPr="00A43244" w:rsidRDefault="00AE378A" w:rsidP="00A43244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A43244">
        <w:rPr>
          <w:rFonts w:ascii="Times New Roman" w:hAnsi="Times New Roman"/>
          <w:b/>
          <w:bCs/>
          <w:sz w:val="24"/>
          <w:szCs w:val="24"/>
        </w:rPr>
        <w:t>vinná réva, fíky</w:t>
      </w:r>
    </w:p>
    <w:p w:rsidR="00000000" w:rsidRPr="00A43244" w:rsidRDefault="00AE378A" w:rsidP="00A43244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A43244">
        <w:rPr>
          <w:rFonts w:ascii="Times New Roman" w:hAnsi="Times New Roman"/>
          <w:bCs/>
          <w:sz w:val="24"/>
          <w:szCs w:val="24"/>
        </w:rPr>
        <w:t>obilí musí převážně dovážet</w:t>
      </w:r>
    </w:p>
    <w:p w:rsidR="00000000" w:rsidRPr="00A43244" w:rsidRDefault="00AE378A" w:rsidP="00A43244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A43244">
        <w:rPr>
          <w:rFonts w:ascii="Times New Roman" w:hAnsi="Times New Roman"/>
          <w:b/>
          <w:bCs/>
          <w:sz w:val="24"/>
          <w:szCs w:val="24"/>
        </w:rPr>
        <w:t>chov ovcí a koz, rybolov</w:t>
      </w:r>
    </w:p>
    <w:p w:rsidR="00000000" w:rsidRPr="00A43244" w:rsidRDefault="00A43244" w:rsidP="00A43244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vykácení lesů → stavba lodí </w:t>
      </w:r>
      <w:r w:rsidR="00AE378A" w:rsidRPr="00A43244">
        <w:rPr>
          <w:rFonts w:ascii="Times New Roman" w:hAnsi="Times New Roman"/>
          <w:b/>
          <w:bCs/>
          <w:sz w:val="24"/>
          <w:szCs w:val="24"/>
        </w:rPr>
        <w:t>(dálkový obchod)</w:t>
      </w:r>
    </w:p>
    <w:p w:rsidR="00F03F81" w:rsidRDefault="00F03F8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F03F81" w:rsidRDefault="00F03F81" w:rsidP="00F03F81">
      <w:p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VÝKLAD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03F81" w:rsidRDefault="00F03F81" w:rsidP="00F03F81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42B52">
        <w:rPr>
          <w:rFonts w:ascii="Times New Roman" w:hAnsi="Times New Roman"/>
          <w:sz w:val="24"/>
          <w:szCs w:val="24"/>
        </w:rPr>
        <w:t xml:space="preserve">Zde jsem pro vás připravila přehlednou periodizaci Řecka - tj. </w:t>
      </w:r>
      <w:r w:rsidR="00F42B52" w:rsidRPr="00C85BB2">
        <w:rPr>
          <w:rFonts w:ascii="Times New Roman" w:hAnsi="Times New Roman"/>
          <w:b/>
          <w:sz w:val="24"/>
          <w:szCs w:val="24"/>
        </w:rPr>
        <w:t>rozdělení Řecka do období</w:t>
      </w:r>
      <w:r w:rsidR="00F42B52">
        <w:rPr>
          <w:rFonts w:ascii="Times New Roman" w:hAnsi="Times New Roman"/>
          <w:sz w:val="24"/>
          <w:szCs w:val="24"/>
        </w:rPr>
        <w:t xml:space="preserve"> + </w:t>
      </w:r>
      <w:r w:rsidR="00C85BB2">
        <w:rPr>
          <w:rFonts w:ascii="Times New Roman" w:hAnsi="Times New Roman"/>
          <w:sz w:val="24"/>
          <w:szCs w:val="24"/>
        </w:rPr>
        <w:t>události</w:t>
      </w:r>
      <w:r w:rsidR="00F42B52">
        <w:rPr>
          <w:rFonts w:ascii="Times New Roman" w:hAnsi="Times New Roman"/>
          <w:sz w:val="24"/>
          <w:szCs w:val="24"/>
        </w:rPr>
        <w:t xml:space="preserve">, které byly stěžejní a kterými se budeme zabývat. Nebudu sem psát žádný dlouhý výklad, jelikož danými obdobími se budeme zabývat celý červen. Poprosím vás, abyste si tento obrázek vlepili do sešitu jakožto zápis. </w:t>
      </w:r>
    </w:p>
    <w:p w:rsidR="00F42B52" w:rsidRDefault="00F42B52" w:rsidP="00F03F81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42B52" w:rsidRDefault="00F42B52" w:rsidP="00F03F81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42B52" w:rsidRDefault="00F42B52" w:rsidP="00F42B52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ZÁPIS DO SEŠITŮ:</w:t>
      </w:r>
    </w:p>
    <w:p w:rsidR="00F42B52" w:rsidRPr="00F42B52" w:rsidRDefault="00F42B52" w:rsidP="00F42B52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42B52" w:rsidRDefault="00F42B52" w:rsidP="00F03F81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6645910" cy="5562600"/>
            <wp:effectExtent l="19050" t="0" r="2540" b="0"/>
            <wp:docPr id="18" name="Obrázek 17" descr="Nový obrázek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ý obrázek (11)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B52" w:rsidRDefault="00F42B52" w:rsidP="00F03F81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42B52" w:rsidRDefault="00F42B52" w:rsidP="00F03F81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42B52" w:rsidRDefault="00F42B52" w:rsidP="00F03F81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42B52" w:rsidRDefault="00F42B52" w:rsidP="00F03F81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42B52" w:rsidRDefault="00F42B52" w:rsidP="00F03F81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42B52" w:rsidRDefault="00F42B52" w:rsidP="00F03F81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85BB2" w:rsidRDefault="00F42B52" w:rsidP="00F03F81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My se dnes ještě podíváme na </w:t>
      </w:r>
      <w:r w:rsidRPr="00C85BB2">
        <w:rPr>
          <w:rFonts w:ascii="Times New Roman" w:hAnsi="Times New Roman"/>
          <w:b/>
          <w:sz w:val="24"/>
          <w:szCs w:val="24"/>
        </w:rPr>
        <w:t>Mykénské období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C85BB2" w:rsidRDefault="00C85BB2" w:rsidP="00C85BB2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220980</wp:posOffset>
            </wp:positionV>
            <wp:extent cx="3760470" cy="2979420"/>
            <wp:effectExtent l="19050" t="0" r="0" b="0"/>
            <wp:wrapSquare wrapText="bothSides"/>
            <wp:docPr id="19" name="obrázek 6" descr="Obsah obrázku text, mapa&#10;&#10;Popis byl vytvořen automaticky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BBC176E2-0717-4193-9820-16712876F8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Obsah obrázku text, mapa&#10;&#10;Popis byl vytvořen automaticky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BBC176E2-0717-4193-9820-16712876F8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5BB2" w:rsidRDefault="00C85BB2" w:rsidP="00C85BB2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85BB2">
        <w:rPr>
          <w:rFonts w:ascii="Times New Roman" w:hAnsi="Times New Roman"/>
          <w:sz w:val="24"/>
          <w:szCs w:val="24"/>
        </w:rPr>
        <w:t>Na Krétě se rozvíjí minojská civilizace a na území pevnins</w:t>
      </w:r>
      <w:r>
        <w:rPr>
          <w:rFonts w:ascii="Times New Roman" w:hAnsi="Times New Roman"/>
          <w:sz w:val="24"/>
          <w:szCs w:val="24"/>
        </w:rPr>
        <w:t>kého Řecka kolem roku 2000 př. n</w:t>
      </w:r>
      <w:r w:rsidRPr="00C85BB2">
        <w:rPr>
          <w:rFonts w:ascii="Times New Roman" w:hAnsi="Times New Roman"/>
          <w:sz w:val="24"/>
          <w:szCs w:val="24"/>
        </w:rPr>
        <w:t xml:space="preserve">. l. přichází </w:t>
      </w:r>
      <w:r w:rsidRPr="00C85BB2">
        <w:rPr>
          <w:rFonts w:ascii="Times New Roman" w:hAnsi="Times New Roman"/>
          <w:b/>
          <w:sz w:val="24"/>
          <w:szCs w:val="24"/>
        </w:rPr>
        <w:t>kmen</w:t>
      </w:r>
      <w:r w:rsidRPr="00C85B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5BB2">
        <w:rPr>
          <w:rFonts w:ascii="Times New Roman" w:hAnsi="Times New Roman"/>
          <w:b/>
          <w:sz w:val="24"/>
          <w:szCs w:val="24"/>
        </w:rPr>
        <w:t>Achájů</w:t>
      </w:r>
      <w:proofErr w:type="spellEnd"/>
      <w:r w:rsidRPr="00C85BB2">
        <w:rPr>
          <w:rFonts w:ascii="Times New Roman" w:hAnsi="Times New Roman"/>
          <w:sz w:val="24"/>
          <w:szCs w:val="24"/>
        </w:rPr>
        <w:t>, který z</w:t>
      </w:r>
      <w:r>
        <w:rPr>
          <w:rFonts w:ascii="Times New Roman" w:hAnsi="Times New Roman"/>
          <w:sz w:val="24"/>
          <w:szCs w:val="24"/>
        </w:rPr>
        <w:t>d</w:t>
      </w:r>
      <w:r w:rsidRPr="00C85BB2">
        <w:rPr>
          <w:rFonts w:ascii="Times New Roman" w:hAnsi="Times New Roman"/>
          <w:sz w:val="24"/>
          <w:szCs w:val="24"/>
        </w:rPr>
        <w:t>e zakládá civilizaci.</w:t>
      </w:r>
      <w:r w:rsidRPr="00C85BB2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ab/>
      </w:r>
      <w:r w:rsidRPr="00C85BB2">
        <w:rPr>
          <w:rFonts w:ascii="Times New Roman" w:hAnsi="Times New Roman"/>
          <w:sz w:val="24"/>
          <w:szCs w:val="24"/>
        </w:rPr>
        <w:t xml:space="preserve">Mykénská civilizace byla úzce spojena s minojskou civilizací na Krétě. Dokládá to např. i písmo. </w:t>
      </w:r>
      <w:proofErr w:type="spellStart"/>
      <w:r w:rsidRPr="00C85BB2">
        <w:rPr>
          <w:rFonts w:ascii="Times New Roman" w:hAnsi="Times New Roman"/>
          <w:sz w:val="24"/>
          <w:szCs w:val="24"/>
        </w:rPr>
        <w:t>Minojové</w:t>
      </w:r>
      <w:proofErr w:type="spellEnd"/>
      <w:r w:rsidRPr="00C85BB2">
        <w:rPr>
          <w:rFonts w:ascii="Times New Roman" w:hAnsi="Times New Roman"/>
          <w:sz w:val="24"/>
          <w:szCs w:val="24"/>
        </w:rPr>
        <w:t xml:space="preserve"> vytvořili písmo zvané lineární písmo A – toto písmo nebylo rozluštěno. </w:t>
      </w:r>
      <w:proofErr w:type="spellStart"/>
      <w:r w:rsidRPr="00C85BB2">
        <w:rPr>
          <w:rFonts w:ascii="Times New Roman" w:hAnsi="Times New Roman"/>
          <w:sz w:val="24"/>
          <w:szCs w:val="24"/>
        </w:rPr>
        <w:t>Mykéňané</w:t>
      </w:r>
      <w:proofErr w:type="spellEnd"/>
      <w:r w:rsidRPr="00C85BB2">
        <w:rPr>
          <w:rFonts w:ascii="Times New Roman" w:hAnsi="Times New Roman"/>
          <w:sz w:val="24"/>
          <w:szCs w:val="24"/>
        </w:rPr>
        <w:t xml:space="preserve"> od nich písmo převzali, avšak ho upravili pro vlastní potřeby. Tomuto písmu se říká lineární písmo B a bylo rozluštěno ve 20. století. </w:t>
      </w:r>
    </w:p>
    <w:p w:rsidR="00C85BB2" w:rsidRDefault="00C85BB2" w:rsidP="00C85BB2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Jak již víte, kmen </w:t>
      </w:r>
      <w:proofErr w:type="spellStart"/>
      <w:r>
        <w:rPr>
          <w:rFonts w:ascii="Times New Roman" w:hAnsi="Times New Roman"/>
          <w:sz w:val="24"/>
          <w:szCs w:val="24"/>
        </w:rPr>
        <w:t>Achájů</w:t>
      </w:r>
      <w:proofErr w:type="spellEnd"/>
      <w:r>
        <w:rPr>
          <w:rFonts w:ascii="Times New Roman" w:hAnsi="Times New Roman"/>
          <w:sz w:val="24"/>
          <w:szCs w:val="24"/>
        </w:rPr>
        <w:t xml:space="preserve"> využil nestabilitu na Krétě a dobyl ji. </w:t>
      </w:r>
    </w:p>
    <w:p w:rsidR="00C85BB2" w:rsidRDefault="00354A78" w:rsidP="00C85BB2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95885</wp:posOffset>
            </wp:positionV>
            <wp:extent cx="3912870" cy="3505200"/>
            <wp:effectExtent l="19050" t="0" r="0" b="0"/>
            <wp:wrapSquare wrapText="bothSides"/>
            <wp:docPr id="20" name="obrázek 7" descr="Obsah obrázku skála, kámen, budova, exteriér&#10;&#10;Popis byl vytvořen automaticky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59036672-018B-4598-AD4B-1F8A410FC7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sah 4" descr="Obsah obrázku skála, kámen, budova, exteriér&#10;&#10;Popis byl vytvořen automaticky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59036672-018B-4598-AD4B-1F8A410FC76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5BB2" w:rsidRDefault="00C85BB2" w:rsidP="00C85BB2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85BB2">
        <w:rPr>
          <w:rFonts w:ascii="Times New Roman" w:hAnsi="Times New Roman"/>
          <w:b/>
          <w:sz w:val="24"/>
          <w:szCs w:val="24"/>
        </w:rPr>
        <w:t>Město Mykény</w:t>
      </w:r>
      <w:r>
        <w:rPr>
          <w:rFonts w:ascii="Times New Roman" w:hAnsi="Times New Roman"/>
          <w:sz w:val="24"/>
          <w:szCs w:val="24"/>
        </w:rPr>
        <w:t xml:space="preserve"> se stalo nejvýznamnějším centrem oblasti. Asi od roku 1400 př. n</w:t>
      </w:r>
      <w:r w:rsidRPr="00C85BB2">
        <w:rPr>
          <w:rFonts w:ascii="Times New Roman" w:hAnsi="Times New Roman"/>
          <w:sz w:val="24"/>
          <w:szCs w:val="24"/>
        </w:rPr>
        <w:t xml:space="preserve">. l. byla budována města s opevněnými návršími uprostřed. Na nich se nacházely </w:t>
      </w:r>
      <w:r w:rsidRPr="00C85BB2">
        <w:rPr>
          <w:rFonts w:ascii="Times New Roman" w:hAnsi="Times New Roman"/>
          <w:b/>
          <w:sz w:val="24"/>
          <w:szCs w:val="24"/>
        </w:rPr>
        <w:t>paláce</w:t>
      </w:r>
      <w:r w:rsidRPr="00C85BB2">
        <w:rPr>
          <w:rFonts w:ascii="Times New Roman" w:hAnsi="Times New Roman"/>
          <w:sz w:val="24"/>
          <w:szCs w:val="24"/>
        </w:rPr>
        <w:t xml:space="preserve"> králů a domy nejvýznamnějších lidí. Paláce byly několikapatrové. </w:t>
      </w:r>
    </w:p>
    <w:p w:rsidR="00354A78" w:rsidRDefault="00354A78" w:rsidP="00C85BB2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80645</wp:posOffset>
            </wp:positionV>
            <wp:extent cx="2529840" cy="3398520"/>
            <wp:effectExtent l="19050" t="0" r="3810" b="0"/>
            <wp:wrapSquare wrapText="bothSides"/>
            <wp:docPr id="21" name="obrázek 8" descr="Obsah obrázku budova, socha&#10;&#10;Popis byl vytvořen automaticky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92960573-48A0-42CF-B107-8FA7D907F2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Obsah obrázku budova, socha&#10;&#10;Popis byl vytvořen automaticky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92960573-48A0-42CF-B107-8FA7D907F2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r="9892"/>
                    <a:stretch/>
                  </pic:blipFill>
                  <pic:spPr>
                    <a:xfrm>
                      <a:off x="0" y="0"/>
                      <a:ext cx="252984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BB2">
        <w:rPr>
          <w:rFonts w:ascii="Times New Roman" w:hAnsi="Times New Roman"/>
          <w:sz w:val="24"/>
          <w:szCs w:val="24"/>
        </w:rPr>
        <w:tab/>
      </w:r>
    </w:p>
    <w:p w:rsidR="00937989" w:rsidRDefault="00354A78" w:rsidP="00937989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C85BB2">
        <w:rPr>
          <w:rFonts w:ascii="Times New Roman" w:hAnsi="Times New Roman"/>
          <w:sz w:val="24"/>
          <w:szCs w:val="24"/>
        </w:rPr>
        <w:t xml:space="preserve">Mykény byly opevněny zdí, které byla postavena </w:t>
      </w:r>
      <w:r w:rsidR="00C85BB2" w:rsidRPr="00C85BB2">
        <w:rPr>
          <w:rFonts w:ascii="Times New Roman" w:hAnsi="Times New Roman"/>
          <w:sz w:val="24"/>
          <w:szCs w:val="24"/>
        </w:rPr>
        <w:t xml:space="preserve">z </w:t>
      </w:r>
      <w:r w:rsidR="00C85BB2" w:rsidRPr="00C85BB2">
        <w:rPr>
          <w:rFonts w:ascii="Times New Roman" w:hAnsi="Times New Roman"/>
          <w:b/>
          <w:sz w:val="24"/>
          <w:szCs w:val="24"/>
        </w:rPr>
        <w:t>mohutných kamenných kvádrů</w:t>
      </w:r>
      <w:r w:rsidR="00C85BB2" w:rsidRPr="00C85BB2">
        <w:rPr>
          <w:rFonts w:ascii="Times New Roman" w:hAnsi="Times New Roman"/>
          <w:sz w:val="24"/>
          <w:szCs w:val="24"/>
        </w:rPr>
        <w:t xml:space="preserve">. Podle pověstí </w:t>
      </w:r>
      <w:r w:rsidR="00C85BB2" w:rsidRPr="00354A78">
        <w:rPr>
          <w:rFonts w:ascii="Times New Roman" w:hAnsi="Times New Roman"/>
          <w:b/>
          <w:sz w:val="24"/>
          <w:szCs w:val="24"/>
        </w:rPr>
        <w:t>hradby města Mykény postavili Kyklopové</w:t>
      </w:r>
      <w:r w:rsidR="00C85BB2" w:rsidRPr="00C85BB2">
        <w:rPr>
          <w:rFonts w:ascii="Times New Roman" w:hAnsi="Times New Roman"/>
          <w:sz w:val="24"/>
          <w:szCs w:val="24"/>
        </w:rPr>
        <w:t xml:space="preserve"> (obři s jedním okem uprostřed). Hradby jsou postaveny z neopracovaných vápencových balvanů poskládaných těsně k sobě bez použití malty. Mezery vyplňují menší kameny. Tak velké kameny nemohl člověk unést, a proto se na stavbě hradeb museli podílet bájní Kyklopové. </w:t>
      </w:r>
    </w:p>
    <w:p w:rsidR="00937989" w:rsidRPr="00937989" w:rsidRDefault="00093A22" w:rsidP="00937989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-76200</wp:posOffset>
            </wp:positionV>
            <wp:extent cx="3307080" cy="3025140"/>
            <wp:effectExtent l="19050" t="0" r="7620" b="0"/>
            <wp:wrapSquare wrapText="bothSides"/>
            <wp:docPr id="22" name="obrázek 9" descr="Obsah obrázku stůl, vsedě, fotka, staré&#10;&#10;Popis byl vytvořen automaticky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D713B4D4-9733-4096-9ED7-993D9F74A7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Obsah obrázku stůl, vsedě, fotka, staré&#10;&#10;Popis byl vytvořen automaticky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D713B4D4-9733-4096-9ED7-993D9F74A7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587" t="1530" r="1389" b="15847"/>
                    <a:stretch/>
                  </pic:blipFill>
                  <pic:spPr>
                    <a:xfrm>
                      <a:off x="0" y="0"/>
                      <a:ext cx="330708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7989">
        <w:rPr>
          <w:rFonts w:ascii="Times New Roman" w:hAnsi="Times New Roman"/>
          <w:sz w:val="24"/>
          <w:szCs w:val="24"/>
        </w:rPr>
        <w:tab/>
      </w:r>
      <w:r w:rsidR="00937989" w:rsidRPr="00937989">
        <w:rPr>
          <w:rFonts w:ascii="Times New Roman" w:hAnsi="Times New Roman"/>
          <w:sz w:val="24"/>
          <w:szCs w:val="24"/>
        </w:rPr>
        <w:t>Z nejstaršího období mykénské civilizace známe hlavně bohaté hr</w:t>
      </w:r>
      <w:r w:rsidR="00937989">
        <w:rPr>
          <w:rFonts w:ascii="Times New Roman" w:hAnsi="Times New Roman"/>
          <w:sz w:val="24"/>
          <w:szCs w:val="24"/>
        </w:rPr>
        <w:t>oby vladařů</w:t>
      </w:r>
      <w:r w:rsidR="00937989" w:rsidRPr="00937989">
        <w:rPr>
          <w:rFonts w:ascii="Times New Roman" w:hAnsi="Times New Roman"/>
          <w:sz w:val="24"/>
          <w:szCs w:val="24"/>
        </w:rPr>
        <w:t>, které se nacházely v palácích. Hroby obsa</w:t>
      </w:r>
      <w:r>
        <w:rPr>
          <w:rFonts w:ascii="Times New Roman" w:hAnsi="Times New Roman"/>
          <w:sz w:val="24"/>
          <w:szCs w:val="24"/>
        </w:rPr>
        <w:t xml:space="preserve">hovaly např. šperky či zbraně. </w:t>
      </w:r>
      <w:r w:rsidR="00937989" w:rsidRPr="00937989">
        <w:rPr>
          <w:rFonts w:ascii="Times New Roman" w:hAnsi="Times New Roman"/>
          <w:sz w:val="24"/>
          <w:szCs w:val="24"/>
        </w:rPr>
        <w:t>V hrobech vládců bylo nalezeno několik posmrtných masek ze zlata nebo slitiny stříbra a zlata, které zakrývaly tváře králů. Nejslanější z nic</w:t>
      </w:r>
      <w:r>
        <w:rPr>
          <w:rFonts w:ascii="Times New Roman" w:hAnsi="Times New Roman"/>
          <w:sz w:val="24"/>
          <w:szCs w:val="24"/>
        </w:rPr>
        <w:t>h</w:t>
      </w:r>
      <w:r w:rsidR="00937989" w:rsidRPr="00937989">
        <w:rPr>
          <w:rFonts w:ascii="Times New Roman" w:hAnsi="Times New Roman"/>
          <w:sz w:val="24"/>
          <w:szCs w:val="24"/>
        </w:rPr>
        <w:t xml:space="preserve"> je maska, které se říká </w:t>
      </w:r>
      <w:proofErr w:type="spellStart"/>
      <w:r w:rsidR="00937989" w:rsidRPr="00093A22">
        <w:rPr>
          <w:rFonts w:ascii="Times New Roman" w:hAnsi="Times New Roman"/>
          <w:b/>
          <w:sz w:val="24"/>
          <w:szCs w:val="24"/>
        </w:rPr>
        <w:t>Agamemnova</w:t>
      </w:r>
      <w:proofErr w:type="spellEnd"/>
      <w:r w:rsidR="00937989" w:rsidRPr="00937989">
        <w:rPr>
          <w:rFonts w:ascii="Times New Roman" w:hAnsi="Times New Roman"/>
          <w:sz w:val="24"/>
          <w:szCs w:val="24"/>
        </w:rPr>
        <w:t xml:space="preserve"> podle legendárního krále z příběhu o trojské válce. Komu však patřila ve skutečnosti, nevíme. </w:t>
      </w:r>
    </w:p>
    <w:p w:rsidR="00C85BB2" w:rsidRDefault="00C85BB2" w:rsidP="00C85BB2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93A22" w:rsidRDefault="00093A22" w:rsidP="00093A22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Aby nastalo období nové, musí to předchozí skočit. Jinak tomu nebylo ani v tomto případě.</w:t>
      </w:r>
    </w:p>
    <w:p w:rsidR="00093A22" w:rsidRPr="00093A22" w:rsidRDefault="00093A22" w:rsidP="00093A22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Palácová</w:t>
      </w:r>
      <w:r w:rsidRPr="00093A22">
        <w:rPr>
          <w:rFonts w:ascii="Times New Roman" w:hAnsi="Times New Roman"/>
          <w:sz w:val="24"/>
          <w:szCs w:val="24"/>
        </w:rPr>
        <w:t xml:space="preserve"> centra spolu válčila o moc a tak </w:t>
      </w:r>
      <w:r>
        <w:rPr>
          <w:rFonts w:ascii="Times New Roman" w:hAnsi="Times New Roman"/>
          <w:sz w:val="24"/>
          <w:szCs w:val="24"/>
        </w:rPr>
        <w:t>s</w:t>
      </w:r>
      <w:r w:rsidRPr="00093A22">
        <w:rPr>
          <w:rFonts w:ascii="Times New Roman" w:hAnsi="Times New Roman"/>
          <w:sz w:val="24"/>
          <w:szCs w:val="24"/>
        </w:rPr>
        <w:t xml:space="preserve">e vzájemně oslabovala. Využily toho </w:t>
      </w:r>
      <w:r w:rsidRPr="00093A22">
        <w:rPr>
          <w:rFonts w:ascii="Times New Roman" w:hAnsi="Times New Roman"/>
          <w:b/>
          <w:sz w:val="24"/>
          <w:szCs w:val="24"/>
        </w:rPr>
        <w:t>mořské národy</w:t>
      </w:r>
      <w:r w:rsidRPr="00093A22">
        <w:rPr>
          <w:rFonts w:ascii="Times New Roman" w:hAnsi="Times New Roman"/>
          <w:sz w:val="24"/>
          <w:szCs w:val="24"/>
        </w:rPr>
        <w:t xml:space="preserve"> – označení národů neznámého původu, které ve 2. tisíciletí př. n. l. útočily na bohaté starověké civilizace na březích Středozemního moře.</w:t>
      </w:r>
      <w:r>
        <w:rPr>
          <w:rFonts w:ascii="Times New Roman" w:hAnsi="Times New Roman"/>
          <w:sz w:val="24"/>
          <w:szCs w:val="24"/>
        </w:rPr>
        <w:t xml:space="preserve"> Později do této oblasti přichází </w:t>
      </w:r>
      <w:r w:rsidRPr="00093A22">
        <w:rPr>
          <w:rFonts w:ascii="Times New Roman" w:hAnsi="Times New Roman"/>
          <w:b/>
          <w:sz w:val="24"/>
          <w:szCs w:val="24"/>
        </w:rPr>
        <w:t>kmen Dórů</w:t>
      </w:r>
      <w:r>
        <w:rPr>
          <w:rFonts w:ascii="Times New Roman" w:hAnsi="Times New Roman"/>
          <w:sz w:val="24"/>
          <w:szCs w:val="24"/>
        </w:rPr>
        <w:t xml:space="preserve">, který založil jakožto centrum </w:t>
      </w:r>
      <w:r w:rsidRPr="00093A22">
        <w:rPr>
          <w:rFonts w:ascii="Times New Roman" w:hAnsi="Times New Roman"/>
          <w:b/>
          <w:sz w:val="24"/>
          <w:szCs w:val="24"/>
        </w:rPr>
        <w:t>Spartu</w:t>
      </w:r>
      <w:r>
        <w:rPr>
          <w:rFonts w:ascii="Times New Roman" w:hAnsi="Times New Roman"/>
          <w:sz w:val="24"/>
          <w:szCs w:val="24"/>
        </w:rPr>
        <w:t xml:space="preserve">. Po zániku Mykén nastala doba úpadku, která trvala cca 300 let. </w:t>
      </w:r>
    </w:p>
    <w:p w:rsidR="00F42B52" w:rsidRDefault="00F42B52" w:rsidP="00F03F81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93A22" w:rsidRDefault="00093A22" w:rsidP="00F03F81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37989" w:rsidRPr="00B02E0B" w:rsidRDefault="00937989" w:rsidP="00937989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ZÁPIS DO SEŠITŮ:</w:t>
      </w:r>
    </w:p>
    <w:p w:rsidR="00937989" w:rsidRPr="00F42B52" w:rsidRDefault="00937989" w:rsidP="00937989">
      <w:pPr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937989" w:rsidRPr="00F42B52" w:rsidRDefault="00093A22" w:rsidP="00937989">
      <w:pPr>
        <w:spacing w:after="0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3A22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cs-CZ"/>
        </w:rPr>
        <w:t>MYKÉNSKÉ OBDOBÍ (2000 – 1100 př. n. l.)</w:t>
      </w:r>
    </w:p>
    <w:p w:rsidR="00093A22" w:rsidRPr="00093A22" w:rsidRDefault="00093A22" w:rsidP="00093A22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093A22">
        <w:rPr>
          <w:rFonts w:ascii="Times New Roman" w:hAnsi="Times New Roman"/>
          <w:bCs/>
          <w:sz w:val="24"/>
          <w:szCs w:val="24"/>
        </w:rPr>
        <w:t xml:space="preserve">příchod kmene </w:t>
      </w:r>
      <w:proofErr w:type="spellStart"/>
      <w:r w:rsidRPr="00093A22">
        <w:rPr>
          <w:rFonts w:ascii="Times New Roman" w:hAnsi="Times New Roman"/>
          <w:bCs/>
          <w:sz w:val="24"/>
          <w:szCs w:val="24"/>
        </w:rPr>
        <w:t>Achájů</w:t>
      </w:r>
      <w:proofErr w:type="spellEnd"/>
      <w:r w:rsidRPr="00093A22">
        <w:rPr>
          <w:rFonts w:ascii="Times New Roman" w:hAnsi="Times New Roman"/>
          <w:bCs/>
          <w:sz w:val="24"/>
          <w:szCs w:val="24"/>
        </w:rPr>
        <w:t xml:space="preserve"> </w:t>
      </w:r>
      <w:r w:rsidR="00AE378A" w:rsidRPr="00093A22">
        <w:rPr>
          <w:rFonts w:ascii="Times New Roman" w:hAnsi="Times New Roman"/>
          <w:bCs/>
          <w:sz w:val="24"/>
          <w:szCs w:val="24"/>
        </w:rPr>
        <w:t xml:space="preserve">do Řecka </w:t>
      </w:r>
    </w:p>
    <w:p w:rsidR="00093A22" w:rsidRDefault="00AE378A" w:rsidP="00093A22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093A22">
        <w:rPr>
          <w:rFonts w:ascii="Times New Roman" w:hAnsi="Times New Roman"/>
          <w:b/>
          <w:bCs/>
          <w:sz w:val="24"/>
          <w:szCs w:val="24"/>
        </w:rPr>
        <w:t>centrem město Mykény</w:t>
      </w:r>
    </w:p>
    <w:p w:rsidR="00093A22" w:rsidRPr="00093A22" w:rsidRDefault="00093A22" w:rsidP="00093A22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  <w:r w:rsidRPr="00093A22">
        <w:rPr>
          <w:rFonts w:ascii="Times New Roman" w:hAnsi="Times New Roman"/>
          <w:b/>
          <w:bCs/>
          <w:sz w:val="24"/>
          <w:szCs w:val="24"/>
        </w:rPr>
        <w:t xml:space="preserve">civilizace existuje paralelně </w:t>
      </w:r>
      <w:r w:rsidR="00AE378A" w:rsidRPr="00093A22">
        <w:rPr>
          <w:rFonts w:ascii="Times New Roman" w:hAnsi="Times New Roman"/>
          <w:b/>
          <w:bCs/>
          <w:sz w:val="24"/>
          <w:szCs w:val="24"/>
        </w:rPr>
        <w:t>s minojskou Krétou</w:t>
      </w:r>
    </w:p>
    <w:p w:rsidR="00000000" w:rsidRPr="00093A22" w:rsidRDefault="00AE378A" w:rsidP="00093A22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093A22">
        <w:rPr>
          <w:rFonts w:ascii="Times New Roman" w:hAnsi="Times New Roman"/>
          <w:bCs/>
          <w:sz w:val="24"/>
          <w:szCs w:val="24"/>
        </w:rPr>
        <w:t>později ovládli i Krétu</w:t>
      </w:r>
    </w:p>
    <w:p w:rsidR="00093A22" w:rsidRPr="00093A22" w:rsidRDefault="00093A22" w:rsidP="00093A22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093A22" w:rsidRPr="00093A22" w:rsidRDefault="00093A22" w:rsidP="00937989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  <w:r w:rsidRPr="00093A22">
        <w:rPr>
          <w:rFonts w:ascii="Times New Roman" w:hAnsi="Times New Roman"/>
          <w:b/>
          <w:sz w:val="24"/>
          <w:szCs w:val="24"/>
        </w:rPr>
        <w:t>MYKÉNY</w:t>
      </w:r>
    </w:p>
    <w:p w:rsidR="00000000" w:rsidRPr="00093A22" w:rsidRDefault="00AE378A" w:rsidP="00093A22">
      <w:pPr>
        <w:pStyle w:val="Odstavecseseznamem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093A22">
        <w:rPr>
          <w:rFonts w:ascii="Times New Roman" w:hAnsi="Times New Roman"/>
          <w:bCs/>
          <w:sz w:val="24"/>
          <w:szCs w:val="24"/>
        </w:rPr>
        <w:t>nejvýznamnější město oblasti</w:t>
      </w:r>
    </w:p>
    <w:p w:rsidR="00000000" w:rsidRPr="00093A22" w:rsidRDefault="00AE378A" w:rsidP="00093A22">
      <w:pPr>
        <w:pStyle w:val="Odstavecseseznamem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093A22">
        <w:rPr>
          <w:rFonts w:ascii="Times New Roman" w:hAnsi="Times New Roman"/>
          <w:bCs/>
          <w:sz w:val="24"/>
          <w:szCs w:val="24"/>
        </w:rPr>
        <w:t>centrem opevněný palác</w:t>
      </w:r>
    </w:p>
    <w:p w:rsidR="00000000" w:rsidRPr="00093A22" w:rsidRDefault="00AE378A" w:rsidP="00093A22">
      <w:pPr>
        <w:pStyle w:val="Odstavecseseznamem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093A22">
        <w:rPr>
          <w:rFonts w:ascii="Times New Roman" w:hAnsi="Times New Roman"/>
          <w:b/>
          <w:bCs/>
          <w:sz w:val="24"/>
          <w:szCs w:val="24"/>
        </w:rPr>
        <w:t>tzv. kyklopské zdivo</w:t>
      </w:r>
      <w:r w:rsidR="00093A22">
        <w:rPr>
          <w:rFonts w:ascii="Times New Roman" w:hAnsi="Times New Roman"/>
          <w:sz w:val="24"/>
          <w:szCs w:val="24"/>
        </w:rPr>
        <w:t xml:space="preserve"> - </w:t>
      </w:r>
      <w:r w:rsidRPr="00093A22">
        <w:rPr>
          <w:rFonts w:ascii="Times New Roman" w:hAnsi="Times New Roman"/>
          <w:b/>
          <w:bCs/>
          <w:sz w:val="24"/>
          <w:szCs w:val="24"/>
        </w:rPr>
        <w:t>mohutné hradby postavené Kyklopy</w:t>
      </w:r>
    </w:p>
    <w:p w:rsidR="00093A22" w:rsidRPr="00A43244" w:rsidRDefault="00093A22" w:rsidP="00093A22">
      <w:pPr>
        <w:pStyle w:val="Odstavecseseznamem"/>
        <w:spacing w:line="276" w:lineRule="auto"/>
        <w:ind w:left="1287"/>
        <w:rPr>
          <w:rFonts w:ascii="Times New Roman" w:hAnsi="Times New Roman"/>
          <w:sz w:val="24"/>
          <w:szCs w:val="24"/>
        </w:rPr>
      </w:pPr>
    </w:p>
    <w:p w:rsidR="00093A22" w:rsidRPr="00093A22" w:rsidRDefault="00093A22" w:rsidP="00093A22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ZÁNIK</w:t>
      </w:r>
    </w:p>
    <w:p w:rsidR="00000000" w:rsidRPr="00093A22" w:rsidRDefault="00AE378A" w:rsidP="00093A22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093A22">
        <w:rPr>
          <w:rFonts w:ascii="Times New Roman" w:hAnsi="Times New Roman"/>
          <w:bCs/>
          <w:sz w:val="24"/>
          <w:szCs w:val="24"/>
        </w:rPr>
        <w:t xml:space="preserve">palácová centra spolu válčila → vzájemné oslabení </w:t>
      </w:r>
    </w:p>
    <w:p w:rsidR="00000000" w:rsidRPr="00093A22" w:rsidRDefault="00AE378A" w:rsidP="00093A22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093A22">
        <w:rPr>
          <w:rFonts w:ascii="Times New Roman" w:hAnsi="Times New Roman"/>
          <w:bCs/>
          <w:sz w:val="24"/>
          <w:szCs w:val="24"/>
        </w:rPr>
        <w:t xml:space="preserve">útoky mořských národů </w:t>
      </w:r>
    </w:p>
    <w:p w:rsidR="00000000" w:rsidRPr="00093A22" w:rsidRDefault="00AE378A" w:rsidP="00093A22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093A22">
        <w:rPr>
          <w:rFonts w:ascii="Times New Roman" w:hAnsi="Times New Roman"/>
          <w:b/>
          <w:bCs/>
          <w:sz w:val="24"/>
          <w:szCs w:val="24"/>
        </w:rPr>
        <w:t xml:space="preserve">příchod kmene Dórů </w:t>
      </w:r>
    </w:p>
    <w:p w:rsidR="00000000" w:rsidRPr="00093A22" w:rsidRDefault="00AE378A" w:rsidP="00093A22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093A22">
        <w:rPr>
          <w:rFonts w:ascii="Times New Roman" w:hAnsi="Times New Roman"/>
          <w:b/>
          <w:bCs/>
          <w:sz w:val="24"/>
          <w:szCs w:val="24"/>
        </w:rPr>
        <w:t>nastala cca 300 let trvající doba úpadku</w:t>
      </w:r>
    </w:p>
    <w:p w:rsidR="000B56DC" w:rsidRDefault="000B56DC" w:rsidP="003277AF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93A22" w:rsidRDefault="00093A22" w:rsidP="003277AF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93A22" w:rsidRPr="00CC6E83" w:rsidRDefault="00093A22" w:rsidP="003277AF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Pokud jste dočetli až sem, jste šikulky. </w:t>
      </w:r>
      <w:r w:rsidRPr="00093A22">
        <w:rPr>
          <w:rFonts w:ascii="Times New Roman" w:hAnsi="Times New Roman"/>
          <w:sz w:val="24"/>
          <w:szCs w:val="24"/>
        </w:rPr>
        <w:sym w:font="Wingdings" w:char="F04A"/>
      </w:r>
      <w:r>
        <w:rPr>
          <w:rFonts w:ascii="Times New Roman" w:hAnsi="Times New Roman"/>
          <w:sz w:val="24"/>
          <w:szCs w:val="24"/>
        </w:rPr>
        <w:t xml:space="preserve"> Vím, že dnes byl výklad delší</w:t>
      </w:r>
      <w:r w:rsidR="007C2659">
        <w:rPr>
          <w:rFonts w:ascii="Times New Roman" w:hAnsi="Times New Roman"/>
          <w:sz w:val="24"/>
          <w:szCs w:val="24"/>
        </w:rPr>
        <w:t xml:space="preserve"> a snad jste se bavili a dozvěděli </w:t>
      </w:r>
      <w:r w:rsidR="00AE378A">
        <w:rPr>
          <w:rFonts w:ascii="Times New Roman" w:hAnsi="Times New Roman"/>
          <w:sz w:val="24"/>
          <w:szCs w:val="24"/>
        </w:rPr>
        <w:t>mnoho</w:t>
      </w:r>
      <w:r w:rsidR="007C2659">
        <w:rPr>
          <w:rFonts w:ascii="Times New Roman" w:hAnsi="Times New Roman"/>
          <w:sz w:val="24"/>
          <w:szCs w:val="24"/>
        </w:rPr>
        <w:t xml:space="preserve"> nového. </w:t>
      </w:r>
      <w:r w:rsidR="007C2659" w:rsidRPr="007C2659">
        <w:rPr>
          <w:rFonts w:ascii="Times New Roman" w:hAnsi="Times New Roman"/>
          <w:sz w:val="24"/>
          <w:szCs w:val="24"/>
        </w:rPr>
        <w:sym w:font="Wingdings" w:char="F04A"/>
      </w:r>
      <w:r w:rsidR="007C2659">
        <w:rPr>
          <w:rFonts w:ascii="Times New Roman" w:hAnsi="Times New Roman"/>
          <w:sz w:val="24"/>
          <w:szCs w:val="24"/>
        </w:rPr>
        <w:t xml:space="preserve"> </w:t>
      </w:r>
    </w:p>
    <w:sectPr w:rsidR="00093A22" w:rsidRPr="00CC6E83" w:rsidSect="00812D9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83521"/>
    <w:multiLevelType w:val="hybridMultilevel"/>
    <w:tmpl w:val="059207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F4190"/>
    <w:multiLevelType w:val="hybridMultilevel"/>
    <w:tmpl w:val="7688A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A5D6F"/>
    <w:multiLevelType w:val="hybridMultilevel"/>
    <w:tmpl w:val="8514E08C"/>
    <w:lvl w:ilvl="0" w:tplc="040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1FD5602"/>
    <w:multiLevelType w:val="hybridMultilevel"/>
    <w:tmpl w:val="9A3C6A6C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12F4381"/>
    <w:multiLevelType w:val="hybridMultilevel"/>
    <w:tmpl w:val="B76635CE"/>
    <w:lvl w:ilvl="0" w:tplc="040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F464AD3"/>
    <w:multiLevelType w:val="hybridMultilevel"/>
    <w:tmpl w:val="A65EF8A0"/>
    <w:lvl w:ilvl="0" w:tplc="AC34F6F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EFEFA2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24C17B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1FE6D8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64AA23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B48AE6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8E81B3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D0D5D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B2054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338F3B9C"/>
    <w:multiLevelType w:val="hybridMultilevel"/>
    <w:tmpl w:val="99DAD32C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5A655A8"/>
    <w:multiLevelType w:val="hybridMultilevel"/>
    <w:tmpl w:val="CCC6644A"/>
    <w:lvl w:ilvl="0" w:tplc="E75402A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8B25B2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24C552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E9EA1E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2ACC5F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72810C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C7038D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4E6A3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49A46A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367030C3"/>
    <w:multiLevelType w:val="hybridMultilevel"/>
    <w:tmpl w:val="BD76DA92"/>
    <w:lvl w:ilvl="0" w:tplc="D534AB1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3705AA0">
      <w:start w:val="1198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AC0A14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A4E2B4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F5AF2D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ECAA10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A1A1B9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80C09C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DE4A9C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3FA61217"/>
    <w:multiLevelType w:val="hybridMultilevel"/>
    <w:tmpl w:val="57EA4090"/>
    <w:lvl w:ilvl="0" w:tplc="4600C00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16C3C48">
      <w:start w:val="1518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B784C3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716D40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D26EF3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0E180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248706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0E0CBC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C7CA7C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532C7441"/>
    <w:multiLevelType w:val="hybridMultilevel"/>
    <w:tmpl w:val="749C211C"/>
    <w:lvl w:ilvl="0" w:tplc="93AEEA5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68CECCE">
      <w:start w:val="2800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5CA17A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C6216B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E347CE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0CA872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55ED4F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126222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31030A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670C74DE"/>
    <w:multiLevelType w:val="hybridMultilevel"/>
    <w:tmpl w:val="68BEBD92"/>
    <w:lvl w:ilvl="0" w:tplc="20325FF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F32BE7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3B87C8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E64332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17AE8A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E2250A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BF8B5F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8D88A1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5FCB7F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>
    <w:nsid w:val="6C640ECD"/>
    <w:multiLevelType w:val="hybridMultilevel"/>
    <w:tmpl w:val="DF5ECB90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3FA1227"/>
    <w:multiLevelType w:val="hybridMultilevel"/>
    <w:tmpl w:val="1756BE94"/>
    <w:lvl w:ilvl="0" w:tplc="B5843BF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7C2DD00">
      <w:start w:val="1296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112651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90E8F0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D847A4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77CB28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49E190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4B6793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330064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793C533D"/>
    <w:multiLevelType w:val="hybridMultilevel"/>
    <w:tmpl w:val="43F09EA8"/>
    <w:lvl w:ilvl="0" w:tplc="2884A18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6A49502">
      <w:start w:val="1734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444C12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1802A8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5FA8AF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E20F8C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D4C7E7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9FCB49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A64580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7DE3308D"/>
    <w:multiLevelType w:val="hybridMultilevel"/>
    <w:tmpl w:val="81DA1AF6"/>
    <w:lvl w:ilvl="0" w:tplc="CDA8426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B3AE8C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2C6519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340244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90ED61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2EA827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686579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1FECC2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AAAEC5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12"/>
  </w:num>
  <w:num w:numId="6">
    <w:abstractNumId w:val="3"/>
  </w:num>
  <w:num w:numId="7">
    <w:abstractNumId w:val="13"/>
  </w:num>
  <w:num w:numId="8">
    <w:abstractNumId w:val="8"/>
  </w:num>
  <w:num w:numId="9">
    <w:abstractNumId w:val="14"/>
  </w:num>
  <w:num w:numId="10">
    <w:abstractNumId w:val="0"/>
  </w:num>
  <w:num w:numId="11">
    <w:abstractNumId w:val="9"/>
  </w:num>
  <w:num w:numId="12">
    <w:abstractNumId w:val="5"/>
  </w:num>
  <w:num w:numId="13">
    <w:abstractNumId w:val="15"/>
  </w:num>
  <w:num w:numId="14">
    <w:abstractNumId w:val="7"/>
  </w:num>
  <w:num w:numId="15">
    <w:abstractNumId w:val="10"/>
  </w:num>
  <w:num w:numId="16">
    <w:abstractNumId w:val="1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A0F98"/>
    <w:rsid w:val="00006437"/>
    <w:rsid w:val="00006B16"/>
    <w:rsid w:val="00025AD7"/>
    <w:rsid w:val="00036D8C"/>
    <w:rsid w:val="0003734F"/>
    <w:rsid w:val="00046DA2"/>
    <w:rsid w:val="00051098"/>
    <w:rsid w:val="00061913"/>
    <w:rsid w:val="00070773"/>
    <w:rsid w:val="000723CB"/>
    <w:rsid w:val="00081D41"/>
    <w:rsid w:val="00085A1C"/>
    <w:rsid w:val="000937E8"/>
    <w:rsid w:val="00093A22"/>
    <w:rsid w:val="0009740C"/>
    <w:rsid w:val="000A10C1"/>
    <w:rsid w:val="000A23D2"/>
    <w:rsid w:val="000B4C18"/>
    <w:rsid w:val="000B56DC"/>
    <w:rsid w:val="000C0D0B"/>
    <w:rsid w:val="000C61DC"/>
    <w:rsid w:val="000E2CCB"/>
    <w:rsid w:val="000E3BA5"/>
    <w:rsid w:val="000E5D93"/>
    <w:rsid w:val="000E5ED4"/>
    <w:rsid w:val="000F2DA8"/>
    <w:rsid w:val="000F3030"/>
    <w:rsid w:val="000F3359"/>
    <w:rsid w:val="000F42CE"/>
    <w:rsid w:val="000F65E3"/>
    <w:rsid w:val="0010019B"/>
    <w:rsid w:val="0010262A"/>
    <w:rsid w:val="00106297"/>
    <w:rsid w:val="00116348"/>
    <w:rsid w:val="001220D7"/>
    <w:rsid w:val="00127A40"/>
    <w:rsid w:val="00133EAA"/>
    <w:rsid w:val="001402F0"/>
    <w:rsid w:val="001417F7"/>
    <w:rsid w:val="00141C6F"/>
    <w:rsid w:val="00141DC0"/>
    <w:rsid w:val="0014233C"/>
    <w:rsid w:val="00142ACA"/>
    <w:rsid w:val="001470BC"/>
    <w:rsid w:val="00157248"/>
    <w:rsid w:val="00163985"/>
    <w:rsid w:val="00165E80"/>
    <w:rsid w:val="00171B6B"/>
    <w:rsid w:val="001801FF"/>
    <w:rsid w:val="0018505A"/>
    <w:rsid w:val="001879E0"/>
    <w:rsid w:val="001A3DD5"/>
    <w:rsid w:val="001A7D60"/>
    <w:rsid w:val="001C4380"/>
    <w:rsid w:val="001D5342"/>
    <w:rsid w:val="001E662F"/>
    <w:rsid w:val="001E71CF"/>
    <w:rsid w:val="001F1CF0"/>
    <w:rsid w:val="00206295"/>
    <w:rsid w:val="00207101"/>
    <w:rsid w:val="00214F7E"/>
    <w:rsid w:val="0021756F"/>
    <w:rsid w:val="002202E2"/>
    <w:rsid w:val="002203F9"/>
    <w:rsid w:val="00223B27"/>
    <w:rsid w:val="00240839"/>
    <w:rsid w:val="00243604"/>
    <w:rsid w:val="00256DE8"/>
    <w:rsid w:val="00260A6C"/>
    <w:rsid w:val="002916F3"/>
    <w:rsid w:val="002945E9"/>
    <w:rsid w:val="00295697"/>
    <w:rsid w:val="002A660A"/>
    <w:rsid w:val="002B0BD4"/>
    <w:rsid w:val="002C4E5E"/>
    <w:rsid w:val="002C4EB0"/>
    <w:rsid w:val="002C6535"/>
    <w:rsid w:val="002D2CC8"/>
    <w:rsid w:val="002D7ADB"/>
    <w:rsid w:val="002D7C28"/>
    <w:rsid w:val="002E0EEE"/>
    <w:rsid w:val="002E17D4"/>
    <w:rsid w:val="002E55A9"/>
    <w:rsid w:val="002E65ED"/>
    <w:rsid w:val="002F2B09"/>
    <w:rsid w:val="002F33D9"/>
    <w:rsid w:val="00305033"/>
    <w:rsid w:val="0030559C"/>
    <w:rsid w:val="00305C13"/>
    <w:rsid w:val="003104FF"/>
    <w:rsid w:val="0031525E"/>
    <w:rsid w:val="003215C1"/>
    <w:rsid w:val="0032610F"/>
    <w:rsid w:val="003277AF"/>
    <w:rsid w:val="00332AC6"/>
    <w:rsid w:val="003470A4"/>
    <w:rsid w:val="00354A78"/>
    <w:rsid w:val="00377B92"/>
    <w:rsid w:val="00382873"/>
    <w:rsid w:val="00383F19"/>
    <w:rsid w:val="00385B70"/>
    <w:rsid w:val="00385C47"/>
    <w:rsid w:val="0039772E"/>
    <w:rsid w:val="003A03A9"/>
    <w:rsid w:val="003A072D"/>
    <w:rsid w:val="003A07ED"/>
    <w:rsid w:val="003A39A5"/>
    <w:rsid w:val="003B23E5"/>
    <w:rsid w:val="003C6CBC"/>
    <w:rsid w:val="003D0710"/>
    <w:rsid w:val="003D0A2D"/>
    <w:rsid w:val="003D4CD7"/>
    <w:rsid w:val="003D59F2"/>
    <w:rsid w:val="003D73DE"/>
    <w:rsid w:val="003E7357"/>
    <w:rsid w:val="003F1855"/>
    <w:rsid w:val="003F55D5"/>
    <w:rsid w:val="00401237"/>
    <w:rsid w:val="004061C3"/>
    <w:rsid w:val="004178EA"/>
    <w:rsid w:val="00421622"/>
    <w:rsid w:val="00433DEF"/>
    <w:rsid w:val="00442ECE"/>
    <w:rsid w:val="00451457"/>
    <w:rsid w:val="0045663A"/>
    <w:rsid w:val="00457B7F"/>
    <w:rsid w:val="00465E09"/>
    <w:rsid w:val="00466572"/>
    <w:rsid w:val="00470846"/>
    <w:rsid w:val="0049472A"/>
    <w:rsid w:val="00497DE4"/>
    <w:rsid w:val="004A2FD5"/>
    <w:rsid w:val="004A6DD0"/>
    <w:rsid w:val="004B29DB"/>
    <w:rsid w:val="004B420B"/>
    <w:rsid w:val="004C5CAC"/>
    <w:rsid w:val="004C60B0"/>
    <w:rsid w:val="004D3E29"/>
    <w:rsid w:val="004D44F6"/>
    <w:rsid w:val="004D4B60"/>
    <w:rsid w:val="004F5F10"/>
    <w:rsid w:val="004F6845"/>
    <w:rsid w:val="00500B04"/>
    <w:rsid w:val="005247F8"/>
    <w:rsid w:val="005251ED"/>
    <w:rsid w:val="00534BF7"/>
    <w:rsid w:val="00535AB9"/>
    <w:rsid w:val="00536628"/>
    <w:rsid w:val="00536681"/>
    <w:rsid w:val="00544DC6"/>
    <w:rsid w:val="0054555C"/>
    <w:rsid w:val="00560ED5"/>
    <w:rsid w:val="005638C8"/>
    <w:rsid w:val="0057000D"/>
    <w:rsid w:val="005726C5"/>
    <w:rsid w:val="00575C47"/>
    <w:rsid w:val="005760D9"/>
    <w:rsid w:val="00580537"/>
    <w:rsid w:val="00582D13"/>
    <w:rsid w:val="005836EB"/>
    <w:rsid w:val="00586739"/>
    <w:rsid w:val="005904D1"/>
    <w:rsid w:val="00596C98"/>
    <w:rsid w:val="005A1791"/>
    <w:rsid w:val="005A299A"/>
    <w:rsid w:val="005A5FBC"/>
    <w:rsid w:val="005B1539"/>
    <w:rsid w:val="005B31D5"/>
    <w:rsid w:val="005B3839"/>
    <w:rsid w:val="005B4655"/>
    <w:rsid w:val="005B7DC3"/>
    <w:rsid w:val="005C78AD"/>
    <w:rsid w:val="005D212B"/>
    <w:rsid w:val="005D5D76"/>
    <w:rsid w:val="005E085B"/>
    <w:rsid w:val="005E23E3"/>
    <w:rsid w:val="005E4B2C"/>
    <w:rsid w:val="005E506B"/>
    <w:rsid w:val="005E601C"/>
    <w:rsid w:val="005F4D30"/>
    <w:rsid w:val="005F5FAD"/>
    <w:rsid w:val="005F687C"/>
    <w:rsid w:val="005F7E4B"/>
    <w:rsid w:val="0061682E"/>
    <w:rsid w:val="006175C9"/>
    <w:rsid w:val="00617CE6"/>
    <w:rsid w:val="006209CB"/>
    <w:rsid w:val="00632B4A"/>
    <w:rsid w:val="0063490F"/>
    <w:rsid w:val="00635CCE"/>
    <w:rsid w:val="00636DFF"/>
    <w:rsid w:val="00641AB7"/>
    <w:rsid w:val="00643073"/>
    <w:rsid w:val="00643678"/>
    <w:rsid w:val="006720ED"/>
    <w:rsid w:val="00673CD0"/>
    <w:rsid w:val="00687178"/>
    <w:rsid w:val="00696C6B"/>
    <w:rsid w:val="006A5FDF"/>
    <w:rsid w:val="006B3935"/>
    <w:rsid w:val="006B5194"/>
    <w:rsid w:val="006B6014"/>
    <w:rsid w:val="006C0B42"/>
    <w:rsid w:val="006C586B"/>
    <w:rsid w:val="006D0B25"/>
    <w:rsid w:val="006D77AE"/>
    <w:rsid w:val="006E2279"/>
    <w:rsid w:val="006E5E8C"/>
    <w:rsid w:val="006F1EC8"/>
    <w:rsid w:val="006F431E"/>
    <w:rsid w:val="00704D4A"/>
    <w:rsid w:val="007062DC"/>
    <w:rsid w:val="00712B36"/>
    <w:rsid w:val="00721194"/>
    <w:rsid w:val="007256CD"/>
    <w:rsid w:val="00732DBA"/>
    <w:rsid w:val="00735D11"/>
    <w:rsid w:val="00741BA9"/>
    <w:rsid w:val="00745112"/>
    <w:rsid w:val="00746192"/>
    <w:rsid w:val="007472DD"/>
    <w:rsid w:val="0075512F"/>
    <w:rsid w:val="00756049"/>
    <w:rsid w:val="007640D5"/>
    <w:rsid w:val="007669C2"/>
    <w:rsid w:val="00766B3E"/>
    <w:rsid w:val="00783874"/>
    <w:rsid w:val="00793808"/>
    <w:rsid w:val="007A1EFB"/>
    <w:rsid w:val="007A29A0"/>
    <w:rsid w:val="007A3D3A"/>
    <w:rsid w:val="007A5515"/>
    <w:rsid w:val="007A6C6C"/>
    <w:rsid w:val="007A7D55"/>
    <w:rsid w:val="007B4DA8"/>
    <w:rsid w:val="007B68A4"/>
    <w:rsid w:val="007C04EF"/>
    <w:rsid w:val="007C2659"/>
    <w:rsid w:val="007C55DE"/>
    <w:rsid w:val="007D0631"/>
    <w:rsid w:val="007D2B35"/>
    <w:rsid w:val="007D5FDD"/>
    <w:rsid w:val="007E7943"/>
    <w:rsid w:val="007F38B4"/>
    <w:rsid w:val="007F5FB2"/>
    <w:rsid w:val="007F744E"/>
    <w:rsid w:val="00800CD7"/>
    <w:rsid w:val="00812D99"/>
    <w:rsid w:val="0081303F"/>
    <w:rsid w:val="008154BE"/>
    <w:rsid w:val="008167B7"/>
    <w:rsid w:val="00820EBB"/>
    <w:rsid w:val="00823EE2"/>
    <w:rsid w:val="00831BC8"/>
    <w:rsid w:val="0083704A"/>
    <w:rsid w:val="00840DB2"/>
    <w:rsid w:val="00844913"/>
    <w:rsid w:val="0085172E"/>
    <w:rsid w:val="00854B75"/>
    <w:rsid w:val="008566B0"/>
    <w:rsid w:val="00860433"/>
    <w:rsid w:val="00876EE4"/>
    <w:rsid w:val="00894825"/>
    <w:rsid w:val="008976CF"/>
    <w:rsid w:val="008A3E7D"/>
    <w:rsid w:val="008A490D"/>
    <w:rsid w:val="008B211C"/>
    <w:rsid w:val="008B4307"/>
    <w:rsid w:val="008C729D"/>
    <w:rsid w:val="008D669F"/>
    <w:rsid w:val="008E2301"/>
    <w:rsid w:val="008E3174"/>
    <w:rsid w:val="008F2548"/>
    <w:rsid w:val="0090252E"/>
    <w:rsid w:val="0090504E"/>
    <w:rsid w:val="00917B04"/>
    <w:rsid w:val="00937989"/>
    <w:rsid w:val="00951E85"/>
    <w:rsid w:val="009538E0"/>
    <w:rsid w:val="00955DF7"/>
    <w:rsid w:val="009567B7"/>
    <w:rsid w:val="00973B73"/>
    <w:rsid w:val="00977167"/>
    <w:rsid w:val="00982D9B"/>
    <w:rsid w:val="00987C93"/>
    <w:rsid w:val="0099152F"/>
    <w:rsid w:val="00993028"/>
    <w:rsid w:val="00993E7C"/>
    <w:rsid w:val="009A1B1C"/>
    <w:rsid w:val="009A4BDD"/>
    <w:rsid w:val="009A5B45"/>
    <w:rsid w:val="009B36F8"/>
    <w:rsid w:val="009B3C58"/>
    <w:rsid w:val="009C53A1"/>
    <w:rsid w:val="009C6792"/>
    <w:rsid w:val="009C6918"/>
    <w:rsid w:val="009D2857"/>
    <w:rsid w:val="009D5208"/>
    <w:rsid w:val="009D673A"/>
    <w:rsid w:val="009D7D3C"/>
    <w:rsid w:val="009E2E06"/>
    <w:rsid w:val="009E3FC2"/>
    <w:rsid w:val="009E4894"/>
    <w:rsid w:val="009F5754"/>
    <w:rsid w:val="00A109AE"/>
    <w:rsid w:val="00A3160D"/>
    <w:rsid w:val="00A31B42"/>
    <w:rsid w:val="00A32074"/>
    <w:rsid w:val="00A365B6"/>
    <w:rsid w:val="00A40DF4"/>
    <w:rsid w:val="00A412AC"/>
    <w:rsid w:val="00A43244"/>
    <w:rsid w:val="00A44BC0"/>
    <w:rsid w:val="00A52653"/>
    <w:rsid w:val="00A641CE"/>
    <w:rsid w:val="00A723CF"/>
    <w:rsid w:val="00A72795"/>
    <w:rsid w:val="00A76FC9"/>
    <w:rsid w:val="00A77E74"/>
    <w:rsid w:val="00A81F35"/>
    <w:rsid w:val="00A83E0D"/>
    <w:rsid w:val="00A87BD3"/>
    <w:rsid w:val="00A9058D"/>
    <w:rsid w:val="00A907F6"/>
    <w:rsid w:val="00A91082"/>
    <w:rsid w:val="00A95DEE"/>
    <w:rsid w:val="00A96383"/>
    <w:rsid w:val="00AA5392"/>
    <w:rsid w:val="00AA7CC5"/>
    <w:rsid w:val="00AB1FA7"/>
    <w:rsid w:val="00AD1B0F"/>
    <w:rsid w:val="00AD3A9A"/>
    <w:rsid w:val="00AE378A"/>
    <w:rsid w:val="00AE4DAD"/>
    <w:rsid w:val="00AE6A68"/>
    <w:rsid w:val="00AF0B5C"/>
    <w:rsid w:val="00AF15C0"/>
    <w:rsid w:val="00AF40DC"/>
    <w:rsid w:val="00B21A64"/>
    <w:rsid w:val="00B245EA"/>
    <w:rsid w:val="00B313A4"/>
    <w:rsid w:val="00B35C25"/>
    <w:rsid w:val="00B374D0"/>
    <w:rsid w:val="00B5757B"/>
    <w:rsid w:val="00B61665"/>
    <w:rsid w:val="00B66AD1"/>
    <w:rsid w:val="00B7345B"/>
    <w:rsid w:val="00B84925"/>
    <w:rsid w:val="00B92047"/>
    <w:rsid w:val="00BA35ED"/>
    <w:rsid w:val="00BB0E3D"/>
    <w:rsid w:val="00BB1FB5"/>
    <w:rsid w:val="00BB5AF8"/>
    <w:rsid w:val="00BB6A4E"/>
    <w:rsid w:val="00BD4EC3"/>
    <w:rsid w:val="00BF57ED"/>
    <w:rsid w:val="00BF6F9E"/>
    <w:rsid w:val="00BF7377"/>
    <w:rsid w:val="00C00D0D"/>
    <w:rsid w:val="00C03396"/>
    <w:rsid w:val="00C05C48"/>
    <w:rsid w:val="00C1271D"/>
    <w:rsid w:val="00C21794"/>
    <w:rsid w:val="00C21BA4"/>
    <w:rsid w:val="00C238B5"/>
    <w:rsid w:val="00C2495F"/>
    <w:rsid w:val="00C27185"/>
    <w:rsid w:val="00C36499"/>
    <w:rsid w:val="00C3746C"/>
    <w:rsid w:val="00C426E2"/>
    <w:rsid w:val="00C536E7"/>
    <w:rsid w:val="00C54114"/>
    <w:rsid w:val="00C57467"/>
    <w:rsid w:val="00C60B2A"/>
    <w:rsid w:val="00C652EA"/>
    <w:rsid w:val="00C732B1"/>
    <w:rsid w:val="00C85BB2"/>
    <w:rsid w:val="00C9062A"/>
    <w:rsid w:val="00C92CF6"/>
    <w:rsid w:val="00C960DC"/>
    <w:rsid w:val="00C9773A"/>
    <w:rsid w:val="00CA3558"/>
    <w:rsid w:val="00CA69C5"/>
    <w:rsid w:val="00CA7E54"/>
    <w:rsid w:val="00CB2095"/>
    <w:rsid w:val="00CB66DA"/>
    <w:rsid w:val="00CC236A"/>
    <w:rsid w:val="00CC3CFC"/>
    <w:rsid w:val="00CC6E83"/>
    <w:rsid w:val="00CD032B"/>
    <w:rsid w:val="00CE3154"/>
    <w:rsid w:val="00CE5166"/>
    <w:rsid w:val="00D00D88"/>
    <w:rsid w:val="00D03926"/>
    <w:rsid w:val="00D0553B"/>
    <w:rsid w:val="00D103D3"/>
    <w:rsid w:val="00D1265E"/>
    <w:rsid w:val="00D1611A"/>
    <w:rsid w:val="00D20CEA"/>
    <w:rsid w:val="00D22F7D"/>
    <w:rsid w:val="00D3197F"/>
    <w:rsid w:val="00D34E9A"/>
    <w:rsid w:val="00D36CEE"/>
    <w:rsid w:val="00D43D44"/>
    <w:rsid w:val="00D450DA"/>
    <w:rsid w:val="00D45F54"/>
    <w:rsid w:val="00D54016"/>
    <w:rsid w:val="00D54496"/>
    <w:rsid w:val="00D61F2F"/>
    <w:rsid w:val="00D73D80"/>
    <w:rsid w:val="00D76DC4"/>
    <w:rsid w:val="00D77ED6"/>
    <w:rsid w:val="00D82E00"/>
    <w:rsid w:val="00D84844"/>
    <w:rsid w:val="00D85116"/>
    <w:rsid w:val="00D94CE0"/>
    <w:rsid w:val="00D95427"/>
    <w:rsid w:val="00D96F02"/>
    <w:rsid w:val="00DA5326"/>
    <w:rsid w:val="00DB1CD6"/>
    <w:rsid w:val="00DB353D"/>
    <w:rsid w:val="00DB4106"/>
    <w:rsid w:val="00DB4907"/>
    <w:rsid w:val="00DD4497"/>
    <w:rsid w:val="00DE1686"/>
    <w:rsid w:val="00DE5D7F"/>
    <w:rsid w:val="00DE790F"/>
    <w:rsid w:val="00DF0DCE"/>
    <w:rsid w:val="00E000A4"/>
    <w:rsid w:val="00E04CE3"/>
    <w:rsid w:val="00E0701B"/>
    <w:rsid w:val="00E1104A"/>
    <w:rsid w:val="00E15DE6"/>
    <w:rsid w:val="00E16638"/>
    <w:rsid w:val="00E177E6"/>
    <w:rsid w:val="00E2527D"/>
    <w:rsid w:val="00E25497"/>
    <w:rsid w:val="00E26BC7"/>
    <w:rsid w:val="00E35ECC"/>
    <w:rsid w:val="00E448F3"/>
    <w:rsid w:val="00E4515A"/>
    <w:rsid w:val="00E75479"/>
    <w:rsid w:val="00E778F0"/>
    <w:rsid w:val="00E84B5B"/>
    <w:rsid w:val="00E9114A"/>
    <w:rsid w:val="00E93F1E"/>
    <w:rsid w:val="00E957B6"/>
    <w:rsid w:val="00EA0C7E"/>
    <w:rsid w:val="00EA0F98"/>
    <w:rsid w:val="00EA5771"/>
    <w:rsid w:val="00EA645F"/>
    <w:rsid w:val="00EA7C57"/>
    <w:rsid w:val="00EB0C2D"/>
    <w:rsid w:val="00EB0D4F"/>
    <w:rsid w:val="00EB1D03"/>
    <w:rsid w:val="00EB458C"/>
    <w:rsid w:val="00ED517B"/>
    <w:rsid w:val="00EE6142"/>
    <w:rsid w:val="00EE6B6E"/>
    <w:rsid w:val="00F03F81"/>
    <w:rsid w:val="00F129CA"/>
    <w:rsid w:val="00F174ED"/>
    <w:rsid w:val="00F22440"/>
    <w:rsid w:val="00F230D6"/>
    <w:rsid w:val="00F24948"/>
    <w:rsid w:val="00F27D90"/>
    <w:rsid w:val="00F31424"/>
    <w:rsid w:val="00F404BD"/>
    <w:rsid w:val="00F42B52"/>
    <w:rsid w:val="00F54B09"/>
    <w:rsid w:val="00F57061"/>
    <w:rsid w:val="00F620C3"/>
    <w:rsid w:val="00F64CDA"/>
    <w:rsid w:val="00F718AB"/>
    <w:rsid w:val="00F71C6C"/>
    <w:rsid w:val="00F74B8E"/>
    <w:rsid w:val="00F773D2"/>
    <w:rsid w:val="00F81AE4"/>
    <w:rsid w:val="00F83612"/>
    <w:rsid w:val="00F97589"/>
    <w:rsid w:val="00FA52AD"/>
    <w:rsid w:val="00FA6F8F"/>
    <w:rsid w:val="00FB32C7"/>
    <w:rsid w:val="00FC2713"/>
    <w:rsid w:val="00FC53D6"/>
    <w:rsid w:val="00FC5D37"/>
    <w:rsid w:val="00FD20EE"/>
    <w:rsid w:val="00FD4E66"/>
    <w:rsid w:val="00FE0A97"/>
    <w:rsid w:val="00FE4AA8"/>
    <w:rsid w:val="00FE55A1"/>
    <w:rsid w:val="00FF3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00" w:line="276" w:lineRule="auto"/>
        <w:ind w:lef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5FBC"/>
  </w:style>
  <w:style w:type="paragraph" w:styleId="Nadpis1">
    <w:name w:val="heading 1"/>
    <w:basedOn w:val="Normln"/>
    <w:link w:val="Nadpis1Char"/>
    <w:uiPriority w:val="9"/>
    <w:qFormat/>
    <w:rsid w:val="00BB6A4E"/>
    <w:pPr>
      <w:spacing w:before="100" w:beforeAutospacing="1" w:afterAutospacing="1" w:line="240" w:lineRule="auto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Klasika">
    <w:name w:val="Klasika"/>
    <w:basedOn w:val="Normln"/>
    <w:qFormat/>
    <w:rsid w:val="00A96383"/>
    <w:pPr>
      <w:spacing w:after="200"/>
      <w:ind w:left="0"/>
    </w:pPr>
    <w:rPr>
      <w:rFonts w:ascii="Times New Roman" w:hAnsi="Times New Roman" w:cs="Times New Roman"/>
      <w:sz w:val="24"/>
    </w:rPr>
  </w:style>
  <w:style w:type="paragraph" w:styleId="Odstavecseseznamem">
    <w:name w:val="List Paragraph"/>
    <w:basedOn w:val="Normln"/>
    <w:uiPriority w:val="34"/>
    <w:qFormat/>
    <w:rsid w:val="006D77AE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table" w:styleId="Mkatabulky">
    <w:name w:val="Table Grid"/>
    <w:basedOn w:val="Normlntabulka"/>
    <w:rsid w:val="002C4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C6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6CBC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93F1E"/>
    <w:pPr>
      <w:spacing w:before="100" w:beforeAutospacing="1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93F1E"/>
    <w:rPr>
      <w:color w:val="0000FF"/>
      <w:u w:val="single"/>
    </w:rPr>
  </w:style>
  <w:style w:type="character" w:customStyle="1" w:styleId="cizojazycne">
    <w:name w:val="cizojazycne"/>
    <w:basedOn w:val="Standardnpsmoodstavce"/>
    <w:rsid w:val="005251ED"/>
  </w:style>
  <w:style w:type="paragraph" w:styleId="Bezmezer">
    <w:name w:val="No Spacing"/>
    <w:uiPriority w:val="1"/>
    <w:qFormat/>
    <w:rsid w:val="00A44BC0"/>
    <w:pPr>
      <w:spacing w:after="0" w:line="240" w:lineRule="auto"/>
      <w:ind w:left="0"/>
    </w:pPr>
    <w:rPr>
      <w:rFonts w:ascii="Calibri" w:eastAsia="Calibri" w:hAnsi="Calibri" w:cs="Times New Roman"/>
    </w:rPr>
  </w:style>
  <w:style w:type="paragraph" w:customStyle="1" w:styleId="Default">
    <w:name w:val="Default"/>
    <w:rsid w:val="007D5FDD"/>
    <w:pPr>
      <w:autoSpaceDE w:val="0"/>
      <w:autoSpaceDN w:val="0"/>
      <w:adjustRightInd w:val="0"/>
      <w:spacing w:after="0" w:line="240" w:lineRule="auto"/>
      <w:ind w:left="0"/>
    </w:pPr>
    <w:rPr>
      <w:rFonts w:ascii="Calibri" w:hAnsi="Calibri" w:cs="Calibri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BB6A4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apple-converted-space">
    <w:name w:val="apple-converted-space"/>
    <w:basedOn w:val="Standardnpsmoodstavce"/>
    <w:rsid w:val="006C0B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63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083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739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646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46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582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09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973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582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045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02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304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6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49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883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144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923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863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6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7882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9066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6204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540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5270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53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05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0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59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57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410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20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1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35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18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535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632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905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32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402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299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315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3269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754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65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2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065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4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50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1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85638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43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237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945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112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9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02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04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5496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9315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815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750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606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887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49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55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62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9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97031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6014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10109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408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883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954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636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63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356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484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416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67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428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45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812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669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640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5102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5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111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4965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73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143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463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426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1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0761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7371">
          <w:marLeft w:val="188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6720">
          <w:marLeft w:val="188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657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2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6020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5122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4282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9379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8274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2283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9184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3855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24191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12250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408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5287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2104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5754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726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922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8103">
          <w:marLeft w:val="218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548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68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508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244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598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20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728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1953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304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064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881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53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0758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613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186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5969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300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536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1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5691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7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37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41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8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9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486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596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058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322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0662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791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05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407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091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832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83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39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49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09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5682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865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912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24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935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281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251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72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134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281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512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75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64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9023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796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40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18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7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96543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2698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3345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185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007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344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217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65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67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56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4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9905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790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653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548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073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221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67693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6397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237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872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7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28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59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6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80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7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4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2673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1342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7101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26240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01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65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901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00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9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08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38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5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1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10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964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1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15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896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732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00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143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25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43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46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188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42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31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3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237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48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12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623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1921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1458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3688</TotalTime>
  <Pages>7</Pages>
  <Words>929</Words>
  <Characters>5487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nela7038@seznam.cz</dc:creator>
  <cp:lastModifiedBy>nela7038@seznam.cz</cp:lastModifiedBy>
  <cp:revision>380</cp:revision>
  <cp:lastPrinted>2019-03-05T19:42:00Z</cp:lastPrinted>
  <dcterms:created xsi:type="dcterms:W3CDTF">2017-09-15T10:43:00Z</dcterms:created>
  <dcterms:modified xsi:type="dcterms:W3CDTF">2020-05-27T19:26:00Z</dcterms:modified>
</cp:coreProperties>
</file>