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CA" w:rsidRPr="00F70623" w:rsidRDefault="00F70623" w:rsidP="00F70623">
      <w:pPr>
        <w:ind w:left="-851" w:right="-851"/>
        <w:jc w:val="center"/>
        <w:rPr>
          <w:b/>
        </w:rPr>
      </w:pPr>
      <w:r w:rsidRPr="00F70623">
        <w:rPr>
          <w:b/>
        </w:rPr>
        <w:t>PRACOVNÍ LIST - KULTURA ANTICKÉHO ŘECKA</w:t>
      </w:r>
    </w:p>
    <w:p w:rsidR="00F70623" w:rsidRDefault="00F70623" w:rsidP="00F70623">
      <w:pPr>
        <w:ind w:left="-851" w:right="-851"/>
      </w:pPr>
      <w:r>
        <w:t>__________________________________________________________________________________________________</w:t>
      </w:r>
    </w:p>
    <w:p w:rsidR="00F70623" w:rsidRPr="00DC1F2C" w:rsidRDefault="00917611" w:rsidP="00F70623">
      <w:pPr>
        <w:ind w:left="-851" w:right="-851"/>
        <w:rPr>
          <w:b/>
          <w:sz w:val="24"/>
        </w:rPr>
      </w:pPr>
      <w:r w:rsidRPr="00DC1F2C">
        <w:rPr>
          <w:b/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4396255</wp:posOffset>
            </wp:positionH>
            <wp:positionV relativeFrom="paragraph">
              <wp:posOffset>248168</wp:posOffset>
            </wp:positionV>
            <wp:extent cx="998423" cy="1679944"/>
            <wp:effectExtent l="0" t="0" r="0" b="0"/>
            <wp:wrapNone/>
            <wp:docPr id="3" name="Obrázek 2" descr="architecture_column_io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e_column_ionic.gif"/>
                    <pic:cNvPicPr/>
                  </pic:nvPicPr>
                  <pic:blipFill>
                    <a:blip r:embed="rId4" cstate="print"/>
                    <a:srcRect b="3172"/>
                    <a:stretch>
                      <a:fillRect/>
                    </a:stretch>
                  </pic:blipFill>
                  <pic:spPr>
                    <a:xfrm>
                      <a:off x="0" y="0"/>
                      <a:ext cx="1003227" cy="1688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1F2C">
        <w:rPr>
          <w:b/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247650</wp:posOffset>
            </wp:positionV>
            <wp:extent cx="1059180" cy="1679575"/>
            <wp:effectExtent l="0" t="0" r="0" b="0"/>
            <wp:wrapNone/>
            <wp:docPr id="2" name="Obrázek 1" descr="architecture_column_corinthi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e_column_corinthian.gif"/>
                    <pic:cNvPicPr/>
                  </pic:nvPicPr>
                  <pic:blipFill>
                    <a:blip r:embed="rId5" cstate="print"/>
                    <a:srcRect b="2926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1F2C">
        <w:rPr>
          <w:b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247650</wp:posOffset>
            </wp:positionV>
            <wp:extent cx="831850" cy="1626235"/>
            <wp:effectExtent l="0" t="0" r="0" b="0"/>
            <wp:wrapNone/>
            <wp:docPr id="1" name="Obrázek 0" descr="architecture_column_dor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e_column_doric.gif"/>
                    <pic:cNvPicPr/>
                  </pic:nvPicPr>
                  <pic:blipFill>
                    <a:blip r:embed="rId6" cstate="print"/>
                    <a:srcRect b="3556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623" w:rsidRPr="00DC1F2C">
        <w:rPr>
          <w:b/>
          <w:sz w:val="24"/>
        </w:rPr>
        <w:t>1. O jaký řecký stavební sloh se dle výzdoby sloupu jedná?</w:t>
      </w:r>
    </w:p>
    <w:p w:rsidR="00F70623" w:rsidRDefault="00F70623" w:rsidP="00F70623">
      <w:pPr>
        <w:ind w:left="-851" w:right="-851"/>
      </w:pPr>
    </w:p>
    <w:p w:rsidR="00F70623" w:rsidRDefault="00F70623" w:rsidP="00F70623">
      <w:pPr>
        <w:ind w:left="-851" w:right="-851"/>
      </w:pPr>
    </w:p>
    <w:p w:rsidR="00F70623" w:rsidRDefault="00F70623" w:rsidP="00F70623">
      <w:pPr>
        <w:ind w:left="-851" w:right="-851"/>
      </w:pPr>
    </w:p>
    <w:p w:rsidR="00F70623" w:rsidRDefault="00F70623" w:rsidP="00F70623">
      <w:pPr>
        <w:ind w:left="-851" w:right="-851"/>
      </w:pPr>
    </w:p>
    <w:p w:rsidR="00F70623" w:rsidRDefault="00F70623" w:rsidP="00F70623">
      <w:pPr>
        <w:ind w:left="-851" w:right="-851"/>
      </w:pPr>
    </w:p>
    <w:p w:rsidR="00F70623" w:rsidRDefault="00917611" w:rsidP="00F70623">
      <w:pPr>
        <w:ind w:left="-851" w:right="-851"/>
      </w:pPr>
      <w:r>
        <w:rPr>
          <w:noProof/>
          <w:lang w:eastAsia="cs-CZ"/>
        </w:rPr>
        <w:pict>
          <v:rect id="_x0000_s1028" style="position:absolute;left:0;text-align:left;margin-left:300.3pt;margin-top:1.7pt;width:159.05pt;height:41pt;z-index:251663360"/>
        </w:pict>
      </w:r>
      <w:r>
        <w:rPr>
          <w:noProof/>
          <w:lang w:eastAsia="cs-CZ"/>
        </w:rPr>
        <w:pict>
          <v:rect id="_x0000_s1027" style="position:absolute;left:0;text-align:left;margin-left:133.7pt;margin-top:1.7pt;width:159.05pt;height:41pt;z-index:251662336"/>
        </w:pict>
      </w:r>
      <w:r>
        <w:rPr>
          <w:noProof/>
          <w:lang w:eastAsia="cs-CZ"/>
        </w:rPr>
        <w:pict>
          <v:rect id="_x0000_s1026" style="position:absolute;left:0;text-align:left;margin-left:-31.5pt;margin-top:1.7pt;width:159.05pt;height:41pt;z-index:251661312"/>
        </w:pict>
      </w:r>
    </w:p>
    <w:p w:rsidR="00F70623" w:rsidRDefault="00F70623" w:rsidP="00F70623">
      <w:pPr>
        <w:ind w:left="-851" w:right="-851"/>
      </w:pPr>
    </w:p>
    <w:p w:rsidR="00F70623" w:rsidRPr="00917611" w:rsidRDefault="00F70623" w:rsidP="00F70623">
      <w:pPr>
        <w:ind w:left="-851" w:right="-851"/>
        <w:rPr>
          <w:b/>
          <w:sz w:val="24"/>
        </w:rPr>
      </w:pPr>
      <w:r w:rsidRPr="00917611">
        <w:rPr>
          <w:b/>
          <w:sz w:val="24"/>
        </w:rPr>
        <w:t>2. Spoj, co k sobě patří.</w:t>
      </w:r>
    </w:p>
    <w:p w:rsidR="00917611" w:rsidRDefault="00917611" w:rsidP="00917611">
      <w:pPr>
        <w:tabs>
          <w:tab w:val="left" w:pos="3686"/>
        </w:tabs>
        <w:ind w:left="-851" w:right="-851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287020</wp:posOffset>
            </wp:positionV>
            <wp:extent cx="1870710" cy="3180715"/>
            <wp:effectExtent l="0" t="0" r="0" b="0"/>
            <wp:wrapNone/>
            <wp:docPr id="4" name="Obrázek 3" descr="greece_aristo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ce_aristotl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Koré</w:t>
      </w:r>
      <w:proofErr w:type="spellEnd"/>
      <w:r>
        <w:tab/>
        <w:t>dějepisectví</w:t>
      </w:r>
    </w:p>
    <w:p w:rsidR="00917611" w:rsidRDefault="00917611" w:rsidP="00917611">
      <w:pPr>
        <w:tabs>
          <w:tab w:val="left" w:pos="3686"/>
        </w:tabs>
        <w:ind w:left="-851" w:right="-851"/>
      </w:pPr>
      <w:proofErr w:type="spellStart"/>
      <w:r>
        <w:t>Kúros</w:t>
      </w:r>
      <w:proofErr w:type="spellEnd"/>
      <w:r>
        <w:tab/>
        <w:t>socha dívky</w:t>
      </w:r>
    </w:p>
    <w:p w:rsidR="00917611" w:rsidRDefault="00917611" w:rsidP="00917611">
      <w:pPr>
        <w:tabs>
          <w:tab w:val="left" w:pos="3686"/>
        </w:tabs>
        <w:ind w:left="-851" w:right="-851"/>
      </w:pPr>
      <w:proofErr w:type="spellStart"/>
      <w:r>
        <w:t>Myrón</w:t>
      </w:r>
      <w:proofErr w:type="spellEnd"/>
      <w:r>
        <w:tab/>
        <w:t>lékařství</w:t>
      </w:r>
    </w:p>
    <w:p w:rsidR="00917611" w:rsidRDefault="00917611" w:rsidP="00917611">
      <w:pPr>
        <w:tabs>
          <w:tab w:val="left" w:pos="3686"/>
        </w:tabs>
        <w:ind w:left="-851" w:right="-851"/>
      </w:pPr>
      <w:r>
        <w:t>Feidias</w:t>
      </w:r>
      <w:r>
        <w:tab/>
        <w:t>socha chlapce</w:t>
      </w:r>
    </w:p>
    <w:p w:rsidR="00917611" w:rsidRDefault="00917611" w:rsidP="00917611">
      <w:pPr>
        <w:tabs>
          <w:tab w:val="left" w:pos="3686"/>
        </w:tabs>
        <w:ind w:left="-851" w:right="-851"/>
      </w:pPr>
      <w:r>
        <w:t>Alfabeta</w:t>
      </w:r>
      <w:r>
        <w:tab/>
        <w:t>matematika</w:t>
      </w:r>
    </w:p>
    <w:p w:rsidR="00917611" w:rsidRDefault="00917611" w:rsidP="00917611">
      <w:pPr>
        <w:tabs>
          <w:tab w:val="left" w:pos="3686"/>
        </w:tabs>
        <w:ind w:left="-851" w:right="-851"/>
      </w:pPr>
      <w:r>
        <w:t>Hippokrates</w:t>
      </w:r>
      <w:r>
        <w:tab/>
        <w:t>socha Diskobola</w:t>
      </w:r>
    </w:p>
    <w:p w:rsidR="00917611" w:rsidRDefault="00917611" w:rsidP="00917611">
      <w:pPr>
        <w:tabs>
          <w:tab w:val="left" w:pos="3686"/>
        </w:tabs>
        <w:ind w:left="-851" w:right="-851"/>
      </w:pPr>
      <w:r>
        <w:t>Pythagoras</w:t>
      </w:r>
      <w:r>
        <w:tab/>
        <w:t>řecká abeceda</w:t>
      </w:r>
    </w:p>
    <w:p w:rsidR="00917611" w:rsidRDefault="00917611" w:rsidP="00917611">
      <w:pPr>
        <w:tabs>
          <w:tab w:val="left" w:pos="3686"/>
        </w:tabs>
        <w:ind w:left="-851" w:right="-851"/>
      </w:pPr>
      <w:r>
        <w:t>Archimédes</w:t>
      </w:r>
      <w:r>
        <w:tab/>
        <w:t>socha bohyně Athény</w:t>
      </w:r>
    </w:p>
    <w:p w:rsidR="00917611" w:rsidRDefault="00917611" w:rsidP="00917611">
      <w:pPr>
        <w:tabs>
          <w:tab w:val="left" w:pos="3686"/>
        </w:tabs>
        <w:ind w:left="-851" w:right="-851"/>
      </w:pPr>
      <w:proofErr w:type="spellStart"/>
      <w:r>
        <w:t>Herodótos</w:t>
      </w:r>
      <w:proofErr w:type="spellEnd"/>
      <w:r>
        <w:tab/>
        <w:t>filosofie</w:t>
      </w:r>
    </w:p>
    <w:p w:rsidR="00917611" w:rsidRDefault="00917611" w:rsidP="00917611">
      <w:pPr>
        <w:tabs>
          <w:tab w:val="left" w:pos="3686"/>
        </w:tabs>
        <w:ind w:left="-851" w:right="-851"/>
      </w:pPr>
      <w:r>
        <w:t>Platón</w:t>
      </w:r>
      <w:r>
        <w:tab/>
        <w:t>"Heuréka!"</w:t>
      </w:r>
    </w:p>
    <w:p w:rsidR="00917611" w:rsidRDefault="00917611" w:rsidP="00917611">
      <w:pPr>
        <w:tabs>
          <w:tab w:val="left" w:pos="3686"/>
        </w:tabs>
        <w:ind w:left="-851" w:right="-851"/>
      </w:pPr>
      <w:proofErr w:type="spellStart"/>
      <w:r>
        <w:t>Kalokaghatie</w:t>
      </w:r>
      <w:proofErr w:type="spellEnd"/>
      <w:r>
        <w:tab/>
        <w:t>hry pro ženy</w:t>
      </w:r>
    </w:p>
    <w:p w:rsidR="00917611" w:rsidRDefault="00917611" w:rsidP="00917611">
      <w:pPr>
        <w:tabs>
          <w:tab w:val="left" w:pos="3686"/>
        </w:tabs>
        <w:ind w:left="-851" w:right="-851"/>
      </w:pPr>
      <w:proofErr w:type="spellStart"/>
      <w:r>
        <w:t>Heráia</w:t>
      </w:r>
      <w:proofErr w:type="spellEnd"/>
      <w:r>
        <w:tab/>
        <w:t>výchova mládeže po stránce tělesné i duševní</w:t>
      </w:r>
    </w:p>
    <w:p w:rsidR="00917611" w:rsidRPr="00DC1F2C" w:rsidRDefault="00DC1F2C" w:rsidP="00DC1F2C">
      <w:pPr>
        <w:ind w:left="-851" w:right="-851"/>
        <w:rPr>
          <w:b/>
          <w:sz w:val="24"/>
        </w:rPr>
      </w:pPr>
      <w:r w:rsidRPr="00DC1F2C">
        <w:rPr>
          <w:b/>
          <w:sz w:val="24"/>
        </w:rPr>
        <w:t>3. Rozhodni, které z výroků jsou pravdivé.</w:t>
      </w:r>
    </w:p>
    <w:p w:rsidR="00DC1F2C" w:rsidRDefault="00DC1F2C" w:rsidP="00DC1F2C">
      <w:pPr>
        <w:tabs>
          <w:tab w:val="left" w:pos="8647"/>
        </w:tabs>
        <w:ind w:left="-851" w:right="-851"/>
      </w:pPr>
      <w:r>
        <w:t>Olympijských her se mohli zúčastnit muži i ženy.</w:t>
      </w:r>
      <w:r>
        <w:tab/>
        <w:t>ANO-NE</w:t>
      </w:r>
    </w:p>
    <w:p w:rsidR="00DC1F2C" w:rsidRDefault="00DC1F2C" w:rsidP="00DC1F2C">
      <w:pPr>
        <w:tabs>
          <w:tab w:val="left" w:pos="8647"/>
        </w:tabs>
        <w:ind w:left="-851" w:right="-851"/>
      </w:pPr>
      <w:r>
        <w:t>Konaly se každých pět let od roku 776 př.n.l.</w:t>
      </w:r>
      <w:r>
        <w:tab/>
        <w:t>ANO-NE</w:t>
      </w:r>
    </w:p>
    <w:p w:rsidR="00DC1F2C" w:rsidRDefault="00DC1F2C" w:rsidP="00DC1F2C">
      <w:pPr>
        <w:tabs>
          <w:tab w:val="left" w:pos="8647"/>
        </w:tabs>
        <w:ind w:left="-851" w:right="-851"/>
      </w:pPr>
      <w:r>
        <w:t>Trvaly  až sedm dní.</w:t>
      </w:r>
      <w:r>
        <w:tab/>
        <w:t>ANO-NE</w:t>
      </w:r>
    </w:p>
    <w:p w:rsidR="00DC1F2C" w:rsidRDefault="00DC1F2C" w:rsidP="00DC1F2C">
      <w:pPr>
        <w:tabs>
          <w:tab w:val="left" w:pos="8647"/>
        </w:tabs>
        <w:ind w:left="-851" w:right="-851"/>
      </w:pPr>
      <w:r>
        <w:t>Vítěz za své úsilí dostával bohatou odměnu.</w:t>
      </w:r>
      <w:r>
        <w:tab/>
        <w:t>ANO-NE</w:t>
      </w:r>
    </w:p>
    <w:p w:rsidR="00DC1F2C" w:rsidRDefault="00DC1F2C" w:rsidP="00DC1F2C">
      <w:pPr>
        <w:tabs>
          <w:tab w:val="left" w:pos="8647"/>
        </w:tabs>
        <w:ind w:left="-851" w:right="-851"/>
      </w:pPr>
      <w:r>
        <w:t>Soutěžilo se pouze ve sportovních disciplínách.</w:t>
      </w:r>
      <w:r>
        <w:tab/>
        <w:t>ANO-NE</w:t>
      </w:r>
    </w:p>
    <w:sectPr w:rsidR="00DC1F2C" w:rsidSect="00F706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0623"/>
    <w:rsid w:val="003A27CA"/>
    <w:rsid w:val="00917611"/>
    <w:rsid w:val="00DC1F2C"/>
    <w:rsid w:val="00F7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7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2014-04-28T16:40:00Z</dcterms:created>
  <dcterms:modified xsi:type="dcterms:W3CDTF">2014-04-28T17:03:00Z</dcterms:modified>
</cp:coreProperties>
</file>