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4B8" w:rsidRDefault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DĚJEPIS 6. A, B, C</w:t>
      </w:r>
    </w:p>
    <w:p w:rsidR="003A7A4F" w:rsidRDefault="003A7A4F">
      <w:pPr>
        <w:rPr>
          <w:b/>
          <w:bCs/>
          <w:sz w:val="24"/>
          <w:szCs w:val="24"/>
        </w:rPr>
      </w:pPr>
    </w:p>
    <w:p w:rsidR="003A7A4F" w:rsidRDefault="003A7A4F" w:rsidP="003A7A4F">
      <w:pPr>
        <w:rPr>
          <w:b/>
          <w:bCs/>
          <w:sz w:val="24"/>
          <w:szCs w:val="24"/>
          <w:u w:val="single"/>
        </w:rPr>
      </w:pPr>
      <w:r w:rsidRPr="003A7A4F">
        <w:rPr>
          <w:b/>
          <w:bCs/>
          <w:sz w:val="24"/>
          <w:szCs w:val="24"/>
          <w:u w:val="single"/>
        </w:rPr>
        <w:t xml:space="preserve">STAROVĚKÉ </w:t>
      </w:r>
      <w:r>
        <w:rPr>
          <w:b/>
          <w:bCs/>
          <w:sz w:val="24"/>
          <w:szCs w:val="24"/>
          <w:u w:val="single"/>
        </w:rPr>
        <w:t>ŘECKO</w:t>
      </w:r>
    </w:p>
    <w:p w:rsidR="003A7A4F" w:rsidRDefault="003A7A4F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-v učebnici si nastudujte polohu, přírodní </w:t>
      </w:r>
      <w:proofErr w:type="spellStart"/>
      <w:r>
        <w:rPr>
          <w:b/>
          <w:bCs/>
          <w:sz w:val="24"/>
          <w:szCs w:val="24"/>
        </w:rPr>
        <w:t>podmíny</w:t>
      </w:r>
      <w:proofErr w:type="spellEnd"/>
      <w:r>
        <w:rPr>
          <w:b/>
          <w:bCs/>
          <w:sz w:val="24"/>
          <w:szCs w:val="24"/>
        </w:rPr>
        <w:t>…</w:t>
      </w:r>
    </w:p>
    <w:p w:rsidR="003A7A4F" w:rsidRPr="003A7A4F" w:rsidRDefault="003A7A4F" w:rsidP="003A7A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-znát pojmy </w:t>
      </w:r>
      <w:r w:rsidRPr="003A7A4F">
        <w:rPr>
          <w:b/>
          <w:bCs/>
          <w:sz w:val="24"/>
          <w:szCs w:val="24"/>
          <w:u w:val="single"/>
        </w:rPr>
        <w:t>Helénové</w:t>
      </w:r>
    </w:p>
    <w:p w:rsidR="003A7A4F" w:rsidRDefault="003A7A4F" w:rsidP="003A7A4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</w:t>
      </w:r>
      <w:r w:rsidRPr="003A7A4F">
        <w:rPr>
          <w:b/>
          <w:bCs/>
          <w:sz w:val="24"/>
          <w:szCs w:val="24"/>
          <w:u w:val="single"/>
        </w:rPr>
        <w:t>Polis</w:t>
      </w:r>
    </w:p>
    <w:p w:rsidR="003A7A4F" w:rsidRDefault="003A7A4F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-do slepé mapy (viz příloha) zakreslit tyto pojmy: Egejské moře, iónské moře, Středozemní moře, Olymp, poloostrovy Malá Asie a Peloponés, Athény</w:t>
      </w:r>
    </w:p>
    <w:p w:rsidR="003A7A4F" w:rsidRDefault="003A7A4F" w:rsidP="003A7A4F">
      <w:pPr>
        <w:rPr>
          <w:b/>
          <w:bCs/>
          <w:sz w:val="24"/>
          <w:szCs w:val="24"/>
        </w:rPr>
      </w:pPr>
    </w:p>
    <w:p w:rsidR="003A7A4F" w:rsidRDefault="003A7A4F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ŘECKÝ PANTHEON – vyrobte si přehled řeckých bohů, kteří sídlili na Olympu – jejich popis, vlastnost, vzhled – berte to jako projekt, možno využít obrázky a informace z jakýchkoli zdrojů, netřeba malovat…lze odevzdat při opětovném nástupu do školy </w:t>
      </w:r>
      <w:r w:rsidRPr="003A7A4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A7A4F" w:rsidRDefault="003A7A4F" w:rsidP="003A7A4F">
      <w:pPr>
        <w:rPr>
          <w:b/>
          <w:bCs/>
          <w:sz w:val="24"/>
          <w:szCs w:val="24"/>
        </w:rPr>
      </w:pPr>
    </w:p>
    <w:p w:rsidR="003A7A4F" w:rsidRDefault="003A7A4F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PERIODIZACE ŘECKÝCH DĚJIN (zápis viz příloha)</w:t>
      </w:r>
    </w:p>
    <w:p w:rsidR="003A7A4F" w:rsidRDefault="003A7A4F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proofErr w:type="gramStart"/>
      <w:r>
        <w:rPr>
          <w:b/>
          <w:bCs/>
          <w:sz w:val="24"/>
          <w:szCs w:val="24"/>
        </w:rPr>
        <w:t>Krétsko -</w:t>
      </w:r>
      <w:r w:rsidR="00A5507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mykénská</w:t>
      </w:r>
      <w:proofErr w:type="gramEnd"/>
      <w:r>
        <w:rPr>
          <w:b/>
          <w:bCs/>
          <w:sz w:val="24"/>
          <w:szCs w:val="24"/>
        </w:rPr>
        <w:t xml:space="preserve"> kultura: znát pověst o Théseovi (E. Petiška – Staré řecké báje a pověsti</w:t>
      </w:r>
      <w:r w:rsidR="00A55070">
        <w:rPr>
          <w:b/>
          <w:bCs/>
          <w:sz w:val="24"/>
          <w:szCs w:val="24"/>
        </w:rPr>
        <w:t xml:space="preserve">, existuje i audiokniha na </w:t>
      </w:r>
      <w:proofErr w:type="spellStart"/>
      <w:r w:rsidR="00A55070">
        <w:rPr>
          <w:b/>
          <w:bCs/>
          <w:sz w:val="24"/>
          <w:szCs w:val="24"/>
        </w:rPr>
        <w:t>youtube</w:t>
      </w:r>
      <w:proofErr w:type="spellEnd"/>
      <w:r w:rsidR="00A55070">
        <w:rPr>
          <w:b/>
          <w:bCs/>
          <w:sz w:val="24"/>
          <w:szCs w:val="24"/>
        </w:rPr>
        <w:t>)</w:t>
      </w:r>
    </w:p>
    <w:p w:rsidR="00A55070" w:rsidRDefault="00A55070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proofErr w:type="spellStart"/>
      <w:r>
        <w:rPr>
          <w:b/>
          <w:bCs/>
          <w:sz w:val="24"/>
          <w:szCs w:val="24"/>
        </w:rPr>
        <w:t>Mínotaurus</w:t>
      </w:r>
      <w:proofErr w:type="spellEnd"/>
    </w:p>
    <w:p w:rsidR="00A55070" w:rsidRDefault="00A55070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-palác ve městě </w:t>
      </w:r>
      <w:proofErr w:type="spellStart"/>
      <w:r>
        <w:rPr>
          <w:b/>
          <w:bCs/>
          <w:sz w:val="24"/>
          <w:szCs w:val="24"/>
        </w:rPr>
        <w:t>Knóssu</w:t>
      </w:r>
      <w:proofErr w:type="spellEnd"/>
      <w:r>
        <w:rPr>
          <w:b/>
          <w:bCs/>
          <w:sz w:val="24"/>
          <w:szCs w:val="24"/>
        </w:rPr>
        <w:t xml:space="preserve"> (krásné kratinké ukázky na </w:t>
      </w:r>
      <w:proofErr w:type="spellStart"/>
      <w:r>
        <w:rPr>
          <w:b/>
          <w:bCs/>
          <w:sz w:val="24"/>
          <w:szCs w:val="24"/>
        </w:rPr>
        <w:t>youtube</w:t>
      </w:r>
      <w:proofErr w:type="spellEnd"/>
      <w:r>
        <w:rPr>
          <w:b/>
          <w:bCs/>
          <w:sz w:val="24"/>
          <w:szCs w:val="24"/>
        </w:rPr>
        <w:t>)</w:t>
      </w:r>
    </w:p>
    <w:p w:rsidR="00A55070" w:rsidRDefault="00A55070" w:rsidP="003A7A4F">
      <w:pPr>
        <w:rPr>
          <w:b/>
          <w:bCs/>
          <w:sz w:val="24"/>
          <w:szCs w:val="24"/>
        </w:rPr>
      </w:pPr>
    </w:p>
    <w:p w:rsidR="00A55070" w:rsidRDefault="00A55070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2.Homérské období – znát pověsti Trojská válka, Odysseovy cesty (Staré řecké báje…)</w:t>
      </w:r>
    </w:p>
    <w:p w:rsidR="00A55070" w:rsidRPr="003A7A4F" w:rsidRDefault="00A55070" w:rsidP="003A7A4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-znát jména Paris, Achilles</w:t>
      </w:r>
      <w:bookmarkStart w:id="0" w:name="_GoBack"/>
      <w:bookmarkEnd w:id="0"/>
    </w:p>
    <w:sectPr w:rsidR="00A55070" w:rsidRPr="003A7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4A8C"/>
    <w:multiLevelType w:val="hybridMultilevel"/>
    <w:tmpl w:val="7458B94C"/>
    <w:lvl w:ilvl="0" w:tplc="C7D00E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4F"/>
    <w:rsid w:val="003A7A4F"/>
    <w:rsid w:val="00A55070"/>
    <w:rsid w:val="00C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0DAC"/>
  <w15:chartTrackingRefBased/>
  <w15:docId w15:val="{028AEB22-50CD-4E7D-ADBE-0BB29B2D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2020-03-26T21:23:00Z</dcterms:created>
  <dcterms:modified xsi:type="dcterms:W3CDTF">2020-03-26T21:37:00Z</dcterms:modified>
</cp:coreProperties>
</file>