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DA" w:rsidRDefault="00E13A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ČESKÝ JAZYK 6. A</w:t>
      </w:r>
    </w:p>
    <w:p w:rsidR="00E13A75" w:rsidRDefault="00E13A75">
      <w:pPr>
        <w:rPr>
          <w:b/>
          <w:bCs/>
          <w:sz w:val="32"/>
          <w:szCs w:val="32"/>
        </w:rPr>
      </w:pPr>
    </w:p>
    <w:p w:rsidR="00E13A75" w:rsidRDefault="00E13A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MLUVNICE: </w:t>
      </w:r>
    </w:p>
    <w:p w:rsidR="00E13A75" w:rsidRDefault="00E13A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Učebnice str. 52 – zpracovat do sešitu tabulku „Skloňování číslovek“</w:t>
      </w:r>
    </w:p>
    <w:p w:rsidR="00E13A75" w:rsidRDefault="00E13A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(dva, oba…tři, čtyři…, pět až 99), u „dva, oba“ zatrhnout vždy stejnou barvou stejné tvary v různých pádech</w:t>
      </w:r>
    </w:p>
    <w:p w:rsidR="00E13A75" w:rsidRDefault="00E13A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Dále: v učebnici na str. 52 zpracovat do sešitu cvičení pod tabulkou a cvičení s názvem „hledání souvislostí“</w:t>
      </w:r>
    </w:p>
    <w:p w:rsidR="00E13A75" w:rsidRDefault="00E13A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Pracovní sešit: str. 27/3 – ústně, s dopomocí rodičů </w:t>
      </w:r>
      <w:r w:rsidRPr="00E13A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13A75" w:rsidRDefault="00E13A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Str. </w:t>
      </w:r>
      <w:proofErr w:type="gramStart"/>
      <w:r>
        <w:rPr>
          <w:b/>
          <w:bCs/>
          <w:sz w:val="32"/>
          <w:szCs w:val="32"/>
        </w:rPr>
        <w:t>53 – 54</w:t>
      </w:r>
      <w:proofErr w:type="gramEnd"/>
      <w:r>
        <w:rPr>
          <w:b/>
          <w:bCs/>
          <w:sz w:val="32"/>
          <w:szCs w:val="32"/>
        </w:rPr>
        <w:t xml:space="preserve"> Pro chytré hlavy</w:t>
      </w:r>
    </w:p>
    <w:p w:rsidR="00E13A75" w:rsidRDefault="00E13A75">
      <w:pPr>
        <w:rPr>
          <w:b/>
          <w:bCs/>
          <w:sz w:val="32"/>
          <w:szCs w:val="32"/>
        </w:rPr>
      </w:pPr>
    </w:p>
    <w:p w:rsidR="00E13A75" w:rsidRDefault="00E13A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SLOH:</w:t>
      </w:r>
    </w:p>
    <w:p w:rsidR="00E13A75" w:rsidRDefault="00E13A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Popis pracovního postupu:</w:t>
      </w:r>
    </w:p>
    <w:p w:rsidR="00E13A75" w:rsidRDefault="00E13A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F6324A">
        <w:rPr>
          <w:b/>
          <w:bCs/>
          <w:sz w:val="32"/>
          <w:szCs w:val="32"/>
        </w:rPr>
        <w:t xml:space="preserve">Napiš recept pokrmu, </w:t>
      </w:r>
      <w:proofErr w:type="gramStart"/>
      <w:r w:rsidR="00F6324A">
        <w:rPr>
          <w:b/>
          <w:bCs/>
          <w:sz w:val="32"/>
          <w:szCs w:val="32"/>
        </w:rPr>
        <w:t xml:space="preserve">který </w:t>
      </w:r>
      <w:r>
        <w:rPr>
          <w:b/>
          <w:bCs/>
          <w:sz w:val="32"/>
          <w:szCs w:val="32"/>
        </w:rPr>
        <w:t xml:space="preserve"> </w:t>
      </w:r>
      <w:r w:rsidR="00F6324A">
        <w:rPr>
          <w:b/>
          <w:bCs/>
          <w:sz w:val="32"/>
          <w:szCs w:val="32"/>
        </w:rPr>
        <w:t>jsi</w:t>
      </w:r>
      <w:proofErr w:type="gramEnd"/>
      <w:r w:rsidR="00F6324A">
        <w:rPr>
          <w:b/>
          <w:bCs/>
          <w:sz w:val="32"/>
          <w:szCs w:val="32"/>
        </w:rPr>
        <w:t xml:space="preserve"> sám připravil(a) a skutečný postup při realizaci pokrmu</w:t>
      </w:r>
      <w:r>
        <w:rPr>
          <w:b/>
          <w:bCs/>
          <w:sz w:val="32"/>
          <w:szCs w:val="32"/>
        </w:rPr>
        <w:t xml:space="preserve"> </w:t>
      </w:r>
      <w:r w:rsidR="00F6324A" w:rsidRPr="00F632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6324A" w:rsidRPr="00E13A75" w:rsidRDefault="00F632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2.Přidej foto z akce </w:t>
      </w:r>
      <w:r w:rsidRPr="00F632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632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F6324A" w:rsidRPr="00E1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75"/>
    <w:rsid w:val="00A355DA"/>
    <w:rsid w:val="00E13A75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A867"/>
  <w15:chartTrackingRefBased/>
  <w15:docId w15:val="{149C89C0-7AED-4855-96F4-69CF257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2020-03-18T20:03:00Z</dcterms:created>
  <dcterms:modified xsi:type="dcterms:W3CDTF">2020-03-18T20:18:00Z</dcterms:modified>
</cp:coreProperties>
</file>