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4"/>
          <w:szCs w:val="34"/>
          <w:b w:val="1"/>
          <w:bCs w:val="1"/>
          <w:color w:val="auto"/>
        </w:rPr>
        <w:t>Malá čarodějnice má zlost</w:t>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both"/>
        <w:ind w:right="20" w:firstLine="721"/>
        <w:spacing w:after="0" w:line="348" w:lineRule="auto"/>
        <w:rPr>
          <w:sz w:val="20"/>
          <w:szCs w:val="20"/>
          <w:color w:val="auto"/>
        </w:rPr>
      </w:pPr>
      <w:r>
        <w:rPr>
          <w:rFonts w:ascii="Times New Roman" w:cs="Times New Roman" w:eastAsia="Times New Roman" w:hAnsi="Times New Roman"/>
          <w:sz w:val="24"/>
          <w:szCs w:val="24"/>
          <w:color w:val="auto"/>
        </w:rPr>
        <w:t>Byla jednou jedna malá čarodějnice. Bylo jí pouhých sto dvacet sedm let, a to přece na čarodějnici není vůbec žádný věk.</w:t>
      </w:r>
    </w:p>
    <w:p>
      <w:pPr>
        <w:spacing w:after="0" w:line="31" w:lineRule="exact"/>
        <w:rPr>
          <w:sz w:val="24"/>
          <w:szCs w:val="24"/>
          <w:color w:val="auto"/>
        </w:rPr>
      </w:pPr>
    </w:p>
    <w:p>
      <w:pPr>
        <w:jc w:val="both"/>
        <w:ind w:right="20" w:firstLine="721"/>
        <w:spacing w:after="0" w:line="357" w:lineRule="auto"/>
        <w:rPr>
          <w:sz w:val="20"/>
          <w:szCs w:val="20"/>
          <w:color w:val="auto"/>
        </w:rPr>
      </w:pPr>
      <w:r>
        <w:rPr>
          <w:rFonts w:ascii="Times New Roman" w:cs="Times New Roman" w:eastAsia="Times New Roman" w:hAnsi="Times New Roman"/>
          <w:sz w:val="24"/>
          <w:szCs w:val="24"/>
          <w:color w:val="auto"/>
        </w:rPr>
        <w:t xml:space="preserve">Bydlela hluboko v lese v kouzelnickém domku na samotě. Ten kouzelnický domek měla sama pro sebe, nebyl proto zvlášť velký. Ale malé čarodějnici stačil, krásnější kouzelnický domek by si ani nebyla mohla přát. Měl báječně zborcenou střechu, křivý komín a rozvrzané okenice. Na louce za domkem stála pec. Bez té to ovšem nešlo. Kouzelnický domek bez pece by nebyl žádný </w:t>
      </w:r>
      <w:r>
        <w:rPr>
          <w:rFonts w:ascii="Times New Roman" w:cs="Times New Roman" w:eastAsia="Times New Roman" w:hAnsi="Times New Roman"/>
          <w:sz w:val="24"/>
          <w:szCs w:val="24"/>
          <w:b w:val="1"/>
          <w:bCs w:val="1"/>
          <w:u w:val="single" w:color="auto"/>
          <w:color w:val="auto"/>
        </w:rPr>
        <w:t>kouzelnický domek</w:t>
      </w:r>
      <w:r>
        <w:rPr>
          <w:rFonts w:ascii="Times New Roman" w:cs="Times New Roman" w:eastAsia="Times New Roman" w:hAnsi="Times New Roman"/>
          <w:sz w:val="24"/>
          <w:szCs w:val="24"/>
          <w:color w:val="auto"/>
        </w:rPr>
        <w:t>.</w:t>
      </w:r>
    </w:p>
    <w:p>
      <w:pPr>
        <w:spacing w:after="0" w:line="17" w:lineRule="exact"/>
        <w:rPr>
          <w:sz w:val="24"/>
          <w:szCs w:val="24"/>
          <w:color w:val="auto"/>
        </w:rPr>
      </w:pPr>
    </w:p>
    <w:p>
      <w:pPr>
        <w:jc w:val="both"/>
        <w:ind w:firstLine="721"/>
        <w:spacing w:after="0" w:line="357" w:lineRule="auto"/>
        <w:rPr>
          <w:sz w:val="20"/>
          <w:szCs w:val="20"/>
          <w:color w:val="auto"/>
        </w:rPr>
      </w:pPr>
      <w:r>
        <w:rPr>
          <w:rFonts w:ascii="Times New Roman" w:cs="Times New Roman" w:eastAsia="Times New Roman" w:hAnsi="Times New Roman"/>
          <w:sz w:val="24"/>
          <w:szCs w:val="24"/>
          <w:color w:val="auto"/>
        </w:rPr>
        <w:t xml:space="preserve">Malá čarodějnice měla havrana, který uměl mluvit. Říkala mu havran Abraxas. </w:t>
      </w:r>
      <w:r>
        <w:rPr>
          <w:rFonts w:ascii="Times New Roman" w:cs="Times New Roman" w:eastAsia="Times New Roman" w:hAnsi="Times New Roman"/>
          <w:sz w:val="24"/>
          <w:szCs w:val="24"/>
          <w:b w:val="1"/>
          <w:bCs w:val="1"/>
          <w:u w:val="single" w:color="auto"/>
          <w:color w:val="auto"/>
        </w:rPr>
        <w:t>Nemyslete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u w:val="single" w:color="auto"/>
          <w:color w:val="auto"/>
        </w:rPr>
        <w:t>si</w:t>
      </w:r>
      <w:r>
        <w:rPr>
          <w:rFonts w:ascii="Times New Roman" w:cs="Times New Roman" w:eastAsia="Times New Roman" w:hAnsi="Times New Roman"/>
          <w:sz w:val="24"/>
          <w:szCs w:val="24"/>
          <w:color w:val="auto"/>
        </w:rPr>
        <w:t>, že snad jen uměl zakrákat „dobrýtro“ a „dobrý večer“ jako obyčejný havran, který se naučil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mluvit, Abraxas uměl povědět taky všecko ostatní. Malá čarodějnice si na něm velice zakládala. Byl to neobyčejně moudrý havran, vždycky </w:t>
      </w:r>
      <w:r>
        <w:rPr>
          <w:rFonts w:ascii="Times New Roman" w:cs="Times New Roman" w:eastAsia="Times New Roman" w:hAnsi="Times New Roman"/>
          <w:sz w:val="24"/>
          <w:szCs w:val="24"/>
          <w:b w:val="1"/>
          <w:bCs w:val="1"/>
          <w:u w:val="single" w:color="auto"/>
          <w:color w:val="auto"/>
        </w:rPr>
        <w:t>jí</w:t>
      </w:r>
      <w:r>
        <w:rPr>
          <w:rFonts w:ascii="Times New Roman" w:cs="Times New Roman" w:eastAsia="Times New Roman" w:hAnsi="Times New Roman"/>
          <w:sz w:val="24"/>
          <w:szCs w:val="24"/>
          <w:color w:val="auto"/>
        </w:rPr>
        <w:t xml:space="preserve"> ke všemu řekl, co si o </w:t>
      </w:r>
      <w:r>
        <w:rPr>
          <w:rFonts w:ascii="Times New Roman" w:cs="Times New Roman" w:eastAsia="Times New Roman" w:hAnsi="Times New Roman"/>
          <w:sz w:val="24"/>
          <w:szCs w:val="24"/>
          <w:b w:val="1"/>
          <w:bCs w:val="1"/>
          <w:u w:val="single" w:color="auto"/>
          <w:color w:val="auto"/>
        </w:rPr>
        <w:t>tom</w:t>
      </w:r>
      <w:r>
        <w:rPr>
          <w:rFonts w:ascii="Times New Roman" w:cs="Times New Roman" w:eastAsia="Times New Roman" w:hAnsi="Times New Roman"/>
          <w:sz w:val="24"/>
          <w:szCs w:val="24"/>
          <w:color w:val="auto"/>
        </w:rPr>
        <w:t xml:space="preserve"> myslí, a nikdy nedržel zobák.</w:t>
      </w:r>
    </w:p>
    <w:p>
      <w:pPr>
        <w:spacing w:after="0" w:line="17" w:lineRule="exact"/>
        <w:rPr>
          <w:sz w:val="24"/>
          <w:szCs w:val="24"/>
          <w:color w:val="auto"/>
        </w:rPr>
      </w:pPr>
    </w:p>
    <w:p>
      <w:pPr>
        <w:jc w:val="both"/>
        <w:ind w:right="20" w:firstLine="721"/>
        <w:spacing w:after="0" w:line="356" w:lineRule="auto"/>
        <w:rPr>
          <w:sz w:val="20"/>
          <w:szCs w:val="20"/>
          <w:color w:val="auto"/>
        </w:rPr>
      </w:pPr>
      <w:r>
        <w:rPr>
          <w:rFonts w:ascii="Times New Roman" w:cs="Times New Roman" w:eastAsia="Times New Roman" w:hAnsi="Times New Roman"/>
          <w:sz w:val="24"/>
          <w:szCs w:val="24"/>
          <w:color w:val="auto"/>
        </w:rPr>
        <w:t xml:space="preserve">Asi šest hodin </w:t>
      </w:r>
      <w:r>
        <w:rPr>
          <w:rFonts w:ascii="Times New Roman" w:cs="Times New Roman" w:eastAsia="Times New Roman" w:hAnsi="Times New Roman"/>
          <w:sz w:val="24"/>
          <w:szCs w:val="24"/>
          <w:b w:val="1"/>
          <w:bCs w:val="1"/>
          <w:u w:val="single" w:color="auto"/>
          <w:color w:val="auto"/>
        </w:rPr>
        <w:t>denně</w:t>
      </w:r>
      <w:r>
        <w:rPr>
          <w:rFonts w:ascii="Times New Roman" w:cs="Times New Roman" w:eastAsia="Times New Roman" w:hAnsi="Times New Roman"/>
          <w:sz w:val="24"/>
          <w:szCs w:val="24"/>
          <w:color w:val="auto"/>
        </w:rPr>
        <w:t xml:space="preserve"> trávila malá čarodějnice tím, že se cvičila v kouzlech. Kouzla, to není jen tak. Kdo to chce někam dotáhnout, </w:t>
      </w:r>
      <w:r>
        <w:rPr>
          <w:rFonts w:ascii="Times New Roman" w:cs="Times New Roman" w:eastAsia="Times New Roman" w:hAnsi="Times New Roman"/>
          <w:sz w:val="24"/>
          <w:szCs w:val="24"/>
          <w:b w:val="1"/>
          <w:bCs w:val="1"/>
          <w:u w:val="single" w:color="auto"/>
          <w:color w:val="auto"/>
        </w:rPr>
        <w:t>nesmí být líný</w:t>
      </w:r>
      <w:r>
        <w:rPr>
          <w:rFonts w:ascii="Times New Roman" w:cs="Times New Roman" w:eastAsia="Times New Roman" w:hAnsi="Times New Roman"/>
          <w:sz w:val="24"/>
          <w:szCs w:val="24"/>
          <w:color w:val="auto"/>
        </w:rPr>
        <w:t>. Napřed se musí naučit všem menším čarodějným kouskům – a potom těm velkým. Musí prostudovat kouzelnickou knihu stránku za stránkou a nesmí nic vynechat.</w:t>
      </w:r>
    </w:p>
    <w:p>
      <w:pPr>
        <w:spacing w:after="0" w:line="19" w:lineRule="exact"/>
        <w:rPr>
          <w:sz w:val="24"/>
          <w:szCs w:val="24"/>
          <w:color w:val="auto"/>
        </w:rPr>
      </w:pPr>
    </w:p>
    <w:p>
      <w:pPr>
        <w:jc w:val="both"/>
        <w:ind w:right="20" w:firstLine="721"/>
        <w:spacing w:after="0" w:line="355" w:lineRule="auto"/>
        <w:rPr>
          <w:sz w:val="20"/>
          <w:szCs w:val="20"/>
          <w:color w:val="auto"/>
        </w:rPr>
      </w:pPr>
      <w:r>
        <w:rPr>
          <w:rFonts w:ascii="Times New Roman" w:cs="Times New Roman" w:eastAsia="Times New Roman" w:hAnsi="Times New Roman"/>
          <w:sz w:val="24"/>
          <w:szCs w:val="24"/>
          <w:color w:val="auto"/>
        </w:rPr>
        <w:t xml:space="preserve">Malá čarodějnice byla v kouzelnické knize </w:t>
      </w:r>
      <w:r>
        <w:rPr>
          <w:rFonts w:ascii="Times New Roman" w:cs="Times New Roman" w:eastAsia="Times New Roman" w:hAnsi="Times New Roman"/>
          <w:sz w:val="24"/>
          <w:szCs w:val="24"/>
          <w:b w:val="1"/>
          <w:bCs w:val="1"/>
          <w:u w:val="single" w:color="auto"/>
          <w:color w:val="auto"/>
        </w:rPr>
        <w:t>teprve na stránce dvě stě třináct</w:t>
      </w:r>
      <w:r>
        <w:rPr>
          <w:rFonts w:ascii="Times New Roman" w:cs="Times New Roman" w:eastAsia="Times New Roman" w:hAnsi="Times New Roman"/>
          <w:sz w:val="24"/>
          <w:szCs w:val="24"/>
          <w:color w:val="auto"/>
        </w:rPr>
        <w:t>. Zrovna se učila dělat déšť. Seděla na lavičce u pece s knihou na kolenou a učila se čarovat. Havran Abraxas seděl vedle ní a byl nespokojený.</w:t>
      </w:r>
    </w:p>
    <w:p>
      <w:pPr>
        <w:spacing w:after="0" w:line="19" w:lineRule="exact"/>
        <w:rPr>
          <w:sz w:val="24"/>
          <w:szCs w:val="24"/>
          <w:color w:val="auto"/>
        </w:rPr>
      </w:pPr>
    </w:p>
    <w:p>
      <w:pPr>
        <w:jc w:val="both"/>
        <w:ind w:right="20" w:firstLine="783"/>
        <w:spacing w:after="0" w:line="357" w:lineRule="auto"/>
        <w:rPr>
          <w:sz w:val="20"/>
          <w:szCs w:val="20"/>
          <w:color w:val="auto"/>
        </w:rPr>
      </w:pPr>
      <w:r>
        <w:rPr>
          <w:rFonts w:ascii="Times New Roman" w:cs="Times New Roman" w:eastAsia="Times New Roman" w:hAnsi="Times New Roman"/>
          <w:sz w:val="24"/>
          <w:szCs w:val="24"/>
          <w:color w:val="auto"/>
        </w:rPr>
        <w:t>„Máš dělat déšť,“ krákal vyčítavě, „a cos vykouzlila? Poprvé ti napršely bílé myšky, podruhé žáby, potřetí jedlové šišky! To jsem tedy zvědavý, jestli aspoň teďka svedeš opravdický déšť!“ Tu se malá čarodějnice pokusila o déšť počtvrté. Vyčarovala na nebe mrak, kývala na něj, až připlul blíž, a když stál přesně nad ní, zvolala: „</w:t>
      </w:r>
      <w:r>
        <w:rPr>
          <w:rFonts w:ascii="Times New Roman" w:cs="Times New Roman" w:eastAsia="Times New Roman" w:hAnsi="Times New Roman"/>
          <w:sz w:val="24"/>
          <w:szCs w:val="24"/>
          <w:b w:val="1"/>
          <w:bCs w:val="1"/>
          <w:u w:val="single" w:color="auto"/>
          <w:color w:val="auto"/>
        </w:rPr>
        <w:t>Nechť prší!</w:t>
      </w:r>
      <w:r>
        <w:rPr>
          <w:rFonts w:ascii="Times New Roman" w:cs="Times New Roman" w:eastAsia="Times New Roman" w:hAnsi="Times New Roman"/>
          <w:sz w:val="24"/>
          <w:szCs w:val="24"/>
          <w:color w:val="auto"/>
        </w:rPr>
        <w:t>“</w:t>
      </w:r>
    </w:p>
    <w:p>
      <w:pPr>
        <w:spacing w:after="0" w:line="2"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4"/>
          <w:szCs w:val="24"/>
          <w:color w:val="auto"/>
        </w:rPr>
        <w:t>Mrak se roztrhl a pršelo – podmáslí.</w:t>
      </w:r>
    </w:p>
    <w:p>
      <w:pPr>
        <w:spacing w:after="0" w:line="149" w:lineRule="exact"/>
        <w:rPr>
          <w:sz w:val="24"/>
          <w:szCs w:val="24"/>
          <w:color w:val="auto"/>
        </w:rPr>
      </w:pPr>
    </w:p>
    <w:p>
      <w:pPr>
        <w:jc w:val="both"/>
        <w:ind w:right="20" w:firstLine="721"/>
        <w:spacing w:after="0" w:line="353" w:lineRule="auto"/>
        <w:rPr>
          <w:sz w:val="20"/>
          <w:szCs w:val="20"/>
          <w:color w:val="auto"/>
        </w:rPr>
      </w:pPr>
      <w:r>
        <w:rPr>
          <w:rFonts w:ascii="Times New Roman" w:cs="Times New Roman" w:eastAsia="Times New Roman" w:hAnsi="Times New Roman"/>
          <w:sz w:val="24"/>
          <w:szCs w:val="24"/>
          <w:color w:val="auto"/>
        </w:rPr>
        <w:t>„Podmáslí!“ krákal havran. „Mně se zdá, že ti úplně přeskočilo! Copak bude ještě všechno na tvůj rozkaz pršet? Kolíčky na prádlo, ne? Nebo ševcovské floky? Kdyby to aspoň byly drobečky nebo rozinky!“</w:t>
      </w:r>
    </w:p>
    <w:p>
      <w:pPr>
        <w:spacing w:after="0" w:line="26" w:lineRule="exact"/>
        <w:rPr>
          <w:sz w:val="24"/>
          <w:szCs w:val="24"/>
          <w:color w:val="auto"/>
        </w:rPr>
      </w:pPr>
    </w:p>
    <w:p>
      <w:pPr>
        <w:jc w:val="both"/>
        <w:ind w:right="20" w:firstLine="721"/>
        <w:spacing w:after="0" w:line="348" w:lineRule="auto"/>
        <w:rPr>
          <w:sz w:val="20"/>
          <w:szCs w:val="20"/>
          <w:color w:val="auto"/>
        </w:rPr>
      </w:pPr>
      <w:r>
        <w:rPr>
          <w:rFonts w:ascii="Times New Roman" w:cs="Times New Roman" w:eastAsia="Times New Roman" w:hAnsi="Times New Roman"/>
          <w:sz w:val="24"/>
          <w:szCs w:val="24"/>
          <w:color w:val="auto"/>
        </w:rPr>
        <w:t xml:space="preserve">„Určitě jsem se přeřekla v </w:t>
      </w:r>
      <w:r>
        <w:rPr>
          <w:rFonts w:ascii="Times New Roman" w:cs="Times New Roman" w:eastAsia="Times New Roman" w:hAnsi="Times New Roman"/>
          <w:sz w:val="24"/>
          <w:szCs w:val="24"/>
          <w:b w:val="1"/>
          <w:bCs w:val="1"/>
          <w:u w:val="single" w:color="auto"/>
          <w:color w:val="auto"/>
        </w:rPr>
        <w:t>zaklínadle</w:t>
      </w:r>
      <w:r>
        <w:rPr>
          <w:rFonts w:ascii="Times New Roman" w:cs="Times New Roman" w:eastAsia="Times New Roman" w:hAnsi="Times New Roman"/>
          <w:sz w:val="24"/>
          <w:szCs w:val="24"/>
          <w:color w:val="auto"/>
        </w:rPr>
        <w:t xml:space="preserve">,“ pravila malá čarodějnice. I dřív se jí stávalo, že se </w:t>
      </w:r>
      <w:r>
        <w:rPr>
          <w:rFonts w:ascii="Times New Roman" w:cs="Times New Roman" w:eastAsia="Times New Roman" w:hAnsi="Times New Roman"/>
          <w:sz w:val="24"/>
          <w:szCs w:val="24"/>
          <w:b w:val="1"/>
          <w:bCs w:val="1"/>
          <w:u w:val="single" w:color="auto"/>
          <w:color w:val="auto"/>
        </w:rPr>
        <w:t>tu a tam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netrefila. Ale hned čtyřikrát za sebou?</w:t>
      </w:r>
    </w:p>
    <w:p>
      <w:pPr>
        <w:spacing w:after="0" w:line="26" w:lineRule="exact"/>
        <w:rPr>
          <w:sz w:val="24"/>
          <w:szCs w:val="24"/>
          <w:color w:val="auto"/>
        </w:rPr>
      </w:pPr>
    </w:p>
    <w:p>
      <w:pPr>
        <w:jc w:val="both"/>
        <w:ind w:firstLine="721"/>
        <w:spacing w:after="0" w:line="355" w:lineRule="auto"/>
        <w:rPr>
          <w:sz w:val="20"/>
          <w:szCs w:val="20"/>
          <w:color w:val="auto"/>
        </w:rPr>
      </w:pPr>
      <w:r>
        <w:rPr>
          <w:rFonts w:ascii="Times New Roman" w:cs="Times New Roman" w:eastAsia="Times New Roman" w:hAnsi="Times New Roman"/>
          <w:sz w:val="24"/>
          <w:szCs w:val="24"/>
          <w:color w:val="auto"/>
        </w:rPr>
        <w:t xml:space="preserve">„Přeřekla!“ krákal havran Abraxas. „Já ti povím, v čem to vězí! </w:t>
      </w:r>
      <w:r>
        <w:rPr>
          <w:rFonts w:ascii="Times New Roman" w:cs="Times New Roman" w:eastAsia="Times New Roman" w:hAnsi="Times New Roman"/>
          <w:sz w:val="24"/>
          <w:szCs w:val="24"/>
          <w:b w:val="1"/>
          <w:bCs w:val="1"/>
          <w:u w:val="single" w:color="auto"/>
          <w:color w:val="auto"/>
        </w:rPr>
        <w:t>Jsi roztržitá</w:t>
      </w:r>
      <w:r>
        <w:rPr>
          <w:rFonts w:ascii="Times New Roman" w:cs="Times New Roman" w:eastAsia="Times New Roman" w:hAnsi="Times New Roman"/>
          <w:sz w:val="24"/>
          <w:szCs w:val="24"/>
          <w:color w:val="auto"/>
        </w:rPr>
        <w:t>! Kdo myslí při čarování na všecko možné, jen na čarování ne, ten se zkrátka musí přeřeknout! Měla by ses na to víc soustředit.“</w:t>
      </w:r>
    </w:p>
    <w:p>
      <w:pPr>
        <w:sectPr>
          <w:pgSz w:w="11900" w:h="16838" w:orient="portrait"/>
          <w:cols w:equalWidth="0" w:num="1">
            <w:col w:w="9620"/>
          </w:cols>
          <w:pgMar w:left="1140" w:top="1116" w:right="1139" w:bottom="916" w:gutter="0" w:footer="0" w:header="0"/>
        </w:sectPr>
      </w:pPr>
    </w:p>
    <w:bookmarkStart w:id="1" w:name="page2"/>
    <w:bookmarkEnd w:id="1"/>
    <w:p>
      <w:pPr>
        <w:jc w:val="both"/>
        <w:ind w:right="20" w:firstLine="721"/>
        <w:spacing w:after="0" w:line="348" w:lineRule="auto"/>
        <w:rPr>
          <w:sz w:val="20"/>
          <w:szCs w:val="20"/>
          <w:color w:val="auto"/>
        </w:rPr>
      </w:pPr>
      <w:r>
        <w:rPr>
          <w:rFonts w:ascii="Times New Roman" w:cs="Times New Roman" w:eastAsia="Times New Roman" w:hAnsi="Times New Roman"/>
          <w:sz w:val="24"/>
          <w:szCs w:val="24"/>
          <w:color w:val="auto"/>
        </w:rPr>
        <w:t xml:space="preserve">„Myslíš?“ zeptala se malá čarodějnice. Pak najednou </w:t>
      </w:r>
      <w:r>
        <w:rPr>
          <w:rFonts w:ascii="Times New Roman" w:cs="Times New Roman" w:eastAsia="Times New Roman" w:hAnsi="Times New Roman"/>
          <w:sz w:val="24"/>
          <w:szCs w:val="24"/>
          <w:b w:val="1"/>
          <w:bCs w:val="1"/>
          <w:u w:val="single" w:color="auto"/>
          <w:color w:val="auto"/>
        </w:rPr>
        <w:t>zaklapla</w:t>
      </w:r>
      <w:r>
        <w:rPr>
          <w:rFonts w:ascii="Times New Roman" w:cs="Times New Roman" w:eastAsia="Times New Roman" w:hAnsi="Times New Roman"/>
          <w:sz w:val="24"/>
          <w:szCs w:val="24"/>
          <w:color w:val="auto"/>
        </w:rPr>
        <w:t xml:space="preserve"> kouzelnickou knihu. „To se ví!“ vykřikla zlostně. „Opravdu na to nemyslím. A proč?“ Vyzývavě blýskla očima po havranovi.</w:t>
      </w:r>
    </w:p>
    <w:p>
      <w:pPr>
        <w:spacing w:after="0" w:line="1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 xml:space="preserve">„Protože </w:t>
      </w:r>
      <w:r>
        <w:rPr>
          <w:rFonts w:ascii="Times New Roman" w:cs="Times New Roman" w:eastAsia="Times New Roman" w:hAnsi="Times New Roman"/>
          <w:sz w:val="24"/>
          <w:szCs w:val="24"/>
          <w:b w:val="1"/>
          <w:bCs w:val="1"/>
          <w:u w:val="single" w:color="auto"/>
          <w:color w:val="auto"/>
        </w:rPr>
        <w:t>mám vztek</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„Vztek?“ opakoval havran Abraxas. „Na kohopak?“</w:t>
      </w:r>
    </w:p>
    <w:p>
      <w:pPr>
        <w:spacing w:after="0" w:line="154" w:lineRule="exact"/>
        <w:rPr>
          <w:sz w:val="20"/>
          <w:szCs w:val="20"/>
          <w:color w:val="auto"/>
        </w:rPr>
      </w:pPr>
    </w:p>
    <w:p>
      <w:pPr>
        <w:jc w:val="both"/>
        <w:ind w:right="20" w:firstLine="721"/>
        <w:spacing w:after="0" w:line="348" w:lineRule="auto"/>
        <w:rPr>
          <w:sz w:val="20"/>
          <w:szCs w:val="20"/>
          <w:color w:val="auto"/>
        </w:rPr>
      </w:pPr>
      <w:r>
        <w:rPr>
          <w:rFonts w:ascii="Times New Roman" w:cs="Times New Roman" w:eastAsia="Times New Roman" w:hAnsi="Times New Roman"/>
          <w:sz w:val="24"/>
          <w:szCs w:val="24"/>
          <w:color w:val="auto"/>
        </w:rPr>
        <w:t>„Štve mě,“ řekla malá čarodějnice, „že je dneska filipojakubská noc. To se na Skalnaté hoře sejdou všecky čarodějnice v kouzelném reji.“</w:t>
      </w:r>
    </w:p>
    <w:p>
      <w:pPr>
        <w:spacing w:after="0" w:line="1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„No – a?“</w:t>
      </w:r>
    </w:p>
    <w:p>
      <w:pPr>
        <w:spacing w:after="0" w:line="149" w:lineRule="exact"/>
        <w:rPr>
          <w:sz w:val="20"/>
          <w:szCs w:val="20"/>
          <w:color w:val="auto"/>
        </w:rPr>
      </w:pPr>
    </w:p>
    <w:p>
      <w:pPr>
        <w:jc w:val="both"/>
        <w:ind w:right="20" w:firstLine="721"/>
        <w:spacing w:after="0" w:line="356" w:lineRule="auto"/>
        <w:rPr>
          <w:sz w:val="20"/>
          <w:szCs w:val="20"/>
          <w:color w:val="auto"/>
        </w:rPr>
      </w:pPr>
      <w:r>
        <w:rPr>
          <w:rFonts w:ascii="Times New Roman" w:cs="Times New Roman" w:eastAsia="Times New Roman" w:hAnsi="Times New Roman"/>
          <w:sz w:val="24"/>
          <w:szCs w:val="24"/>
          <w:color w:val="auto"/>
        </w:rPr>
        <w:t>„A velké čarodějnice říkají, že prý jsem na to ještě malá. Nemohu letět tancovat na Skalnatou horu, nechtějí mě tam!“ Havran se pokoušel malou čarodějnici utěšit. „Koukej, ve sto dvaceti sedmi letech přece ještě nemůžeš žádat, aby se velké čarodějnice na tebe dívaly jako na dospělou. Až budeš starší, všechno se to poddá!“</w:t>
      </w:r>
    </w:p>
    <w:p>
      <w:pPr>
        <w:spacing w:after="0" w:line="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„Jenomže já chci už letos, chápeš?“ křičela malá čarodějnice.</w:t>
      </w:r>
    </w:p>
    <w:p>
      <w:pPr>
        <w:spacing w:after="0" w:line="154" w:lineRule="exact"/>
        <w:rPr>
          <w:sz w:val="20"/>
          <w:szCs w:val="20"/>
          <w:color w:val="auto"/>
        </w:rPr>
      </w:pPr>
    </w:p>
    <w:p>
      <w:pPr>
        <w:jc w:val="both"/>
        <w:ind w:firstLine="721"/>
        <w:spacing w:after="0" w:line="353" w:lineRule="auto"/>
        <w:rPr>
          <w:sz w:val="20"/>
          <w:szCs w:val="20"/>
          <w:color w:val="auto"/>
        </w:rPr>
      </w:pPr>
      <w:r>
        <w:rPr>
          <w:rFonts w:ascii="Times New Roman" w:cs="Times New Roman" w:eastAsia="Times New Roman" w:hAnsi="Times New Roman"/>
          <w:sz w:val="24"/>
          <w:szCs w:val="24"/>
          <w:color w:val="auto"/>
        </w:rPr>
        <w:t xml:space="preserve">„Co nemůžeš mít, to máš pustit z hlavy,“ krákal havran. „Předěláš něco, když se budeš vztekat? </w:t>
      </w:r>
      <w:r>
        <w:rPr>
          <w:rFonts w:ascii="Times New Roman" w:cs="Times New Roman" w:eastAsia="Times New Roman" w:hAnsi="Times New Roman"/>
          <w:sz w:val="24"/>
          <w:szCs w:val="24"/>
          <w:b w:val="1"/>
          <w:bCs w:val="1"/>
          <w:u w:val="single" w:color="auto"/>
          <w:color w:val="auto"/>
        </w:rPr>
        <w:t>Vezmi přece rozum do hrsti</w:t>
      </w:r>
      <w:r>
        <w:rPr>
          <w:rFonts w:ascii="Times New Roman" w:cs="Times New Roman" w:eastAsia="Times New Roman" w:hAnsi="Times New Roman"/>
          <w:sz w:val="24"/>
          <w:szCs w:val="24"/>
          <w:color w:val="auto"/>
        </w:rPr>
        <w:t>. Co chceš dělat?“ Tu pravila malá čarodějnice: „Vím, co udělám. Poletím dnes v noci na Skalnatou horu!“ Havran se polekal.</w:t>
      </w:r>
    </w:p>
    <w:p>
      <w:pPr>
        <w:spacing w:after="0" w:line="21" w:lineRule="exact"/>
        <w:rPr>
          <w:sz w:val="20"/>
          <w:szCs w:val="20"/>
          <w:color w:val="auto"/>
        </w:rPr>
      </w:pPr>
    </w:p>
    <w:p>
      <w:pPr>
        <w:jc w:val="both"/>
        <w:ind w:firstLine="721"/>
        <w:spacing w:after="0" w:line="352" w:lineRule="auto"/>
        <w:rPr>
          <w:sz w:val="20"/>
          <w:szCs w:val="20"/>
          <w:color w:val="auto"/>
        </w:rPr>
      </w:pPr>
      <w:r>
        <w:rPr>
          <w:rFonts w:ascii="Times New Roman" w:cs="Times New Roman" w:eastAsia="Times New Roman" w:hAnsi="Times New Roman"/>
          <w:sz w:val="24"/>
          <w:szCs w:val="24"/>
          <w:color w:val="auto"/>
        </w:rPr>
        <w:t>„Na Skalnatou horu? Velké čarodějnice ti to přece zakázaly! Chtějí si zatancovat jenom samy mezi sebou.“</w:t>
      </w:r>
    </w:p>
    <w:p>
      <w:pPr>
        <w:spacing w:after="0" w:line="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„To je toho!“ křičela malá čarodějnice. „Zakazuje se ledacos. Ale když se člověk nenechá</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načapat</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 xml:space="preserve">„Načapají tě!“ </w:t>
      </w:r>
      <w:r>
        <w:rPr>
          <w:rFonts w:ascii="Times New Roman" w:cs="Times New Roman" w:eastAsia="Times New Roman" w:hAnsi="Times New Roman"/>
          <w:sz w:val="24"/>
          <w:szCs w:val="24"/>
          <w:b w:val="1"/>
          <w:bCs w:val="1"/>
          <w:u w:val="single" w:color="auto"/>
          <w:color w:val="auto"/>
        </w:rPr>
        <w:t>prorokoval</w:t>
      </w:r>
      <w:r>
        <w:rPr>
          <w:rFonts w:ascii="Times New Roman" w:cs="Times New Roman" w:eastAsia="Times New Roman" w:hAnsi="Times New Roman"/>
          <w:sz w:val="24"/>
          <w:szCs w:val="24"/>
          <w:color w:val="auto"/>
        </w:rPr>
        <w:t xml:space="preserve"> havran.</w:t>
      </w:r>
    </w:p>
    <w:p>
      <w:pPr>
        <w:spacing w:after="0" w:line="14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 xml:space="preserve">„Ale kdež!“ </w:t>
      </w:r>
      <w:r>
        <w:rPr>
          <w:rFonts w:ascii="Times New Roman" w:cs="Times New Roman" w:eastAsia="Times New Roman" w:hAnsi="Times New Roman"/>
          <w:sz w:val="24"/>
          <w:szCs w:val="24"/>
          <w:b w:val="1"/>
          <w:bCs w:val="1"/>
          <w:u w:val="single" w:color="auto"/>
          <w:color w:val="auto"/>
        </w:rPr>
        <w:t>odporovala</w:t>
      </w:r>
      <w:r>
        <w:rPr>
          <w:rFonts w:ascii="Times New Roman" w:cs="Times New Roman" w:eastAsia="Times New Roman" w:hAnsi="Times New Roman"/>
          <w:sz w:val="24"/>
          <w:szCs w:val="24"/>
          <w:color w:val="auto"/>
        </w:rPr>
        <w:t xml:space="preserve"> malá čarodějnice.</w:t>
      </w:r>
    </w:p>
    <w:p>
      <w:pPr>
        <w:spacing w:after="0" w:line="149" w:lineRule="exact"/>
        <w:rPr>
          <w:sz w:val="20"/>
          <w:szCs w:val="20"/>
          <w:color w:val="auto"/>
        </w:rPr>
      </w:pPr>
    </w:p>
    <w:p>
      <w:pPr>
        <w:jc w:val="both"/>
        <w:ind w:firstLine="721"/>
        <w:spacing w:after="0" w:line="348" w:lineRule="auto"/>
        <w:rPr>
          <w:sz w:val="20"/>
          <w:szCs w:val="20"/>
          <w:color w:val="auto"/>
        </w:rPr>
      </w:pPr>
      <w:r>
        <w:rPr>
          <w:rFonts w:ascii="Times New Roman" w:cs="Times New Roman" w:eastAsia="Times New Roman" w:hAnsi="Times New Roman"/>
          <w:sz w:val="24"/>
          <w:szCs w:val="24"/>
          <w:color w:val="auto"/>
        </w:rPr>
        <w:t>„Přidám se k nim až v kole, a než skončí, zase potají odletím domů. V tom chumlu, co dnes večer bude na Skalnaté hoře, si toho vůbec nikdo nevšimne.“</w:t>
      </w: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(Ottfried Preussler: Malá čarodějnice, 1. kapitola)</w:t>
      </w:r>
    </w:p>
    <w:p>
      <w:pPr>
        <w:sectPr>
          <w:pgSz w:w="11900" w:h="16838" w:orient="portrait"/>
          <w:cols w:equalWidth="0" w:num="1">
            <w:col w:w="9620"/>
          </w:cols>
          <w:pgMar w:left="1140" w:top="1125" w:right="11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4"/>
          <w:szCs w:val="24"/>
          <w:b w:val="1"/>
          <w:bCs w:val="1"/>
          <w:color w:val="auto"/>
        </w:rPr>
        <w:t>Práce s textem 1. část – Malá čarodějnice má zlost</w:t>
      </w: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Vysvětlete slovní spojení „pouhých </w:t>
      </w:r>
      <w:r>
        <w:rPr>
          <w:rFonts w:ascii="Times New Roman" w:cs="Times New Roman" w:eastAsia="Times New Roman" w:hAnsi="Times New Roman"/>
          <w:sz w:val="23"/>
          <w:szCs w:val="23"/>
          <w:color w:val="auto"/>
        </w:rPr>
        <w:t>sto dvacet sedm let“: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w:t>
      </w: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Spojení „kouzelnický domek“ vyjádřete pomocí dvou podstatných jmen: ………………………….</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Kdo komu říká „Nemyslete si“: ……………………………………………………………………..</w:t>
      </w:r>
    </w:p>
    <w:p>
      <w:pPr>
        <w:spacing w:after="0" w:line="200" w:lineRule="exact"/>
        <w:rPr>
          <w:sz w:val="20"/>
          <w:szCs w:val="20"/>
          <w:color w:val="auto"/>
        </w:rPr>
      </w:pPr>
    </w:p>
    <w:p>
      <w:pPr>
        <w:spacing w:after="0" w:line="35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Ve větě „vždycky jí ke všemu řekl, co si o tom myslí“ napište, k čemu se vztahuje:</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„jí“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„tom“ ………………………………………………………………………………………………...</w:t>
      </w:r>
    </w:p>
    <w:p>
      <w:pPr>
        <w:spacing w:after="0" w:line="200" w:lineRule="exact"/>
        <w:rPr>
          <w:sz w:val="20"/>
          <w:szCs w:val="20"/>
          <w:color w:val="auto"/>
        </w:rPr>
      </w:pPr>
    </w:p>
    <w:p>
      <w:pPr>
        <w:spacing w:after="0" w:line="35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Vyjádřete dvěma slovy „denně“: ……………………………………………………………………..</w:t>
      </w:r>
    </w:p>
    <w:p>
      <w:pPr>
        <w:spacing w:after="0" w:line="200" w:lineRule="exact"/>
        <w:rPr>
          <w:sz w:val="20"/>
          <w:szCs w:val="20"/>
          <w:color w:val="auto"/>
        </w:rPr>
      </w:pPr>
    </w:p>
    <w:p>
      <w:pPr>
        <w:spacing w:after="0" w:line="362" w:lineRule="exact"/>
        <w:rPr>
          <w:sz w:val="20"/>
          <w:szCs w:val="20"/>
          <w:color w:val="auto"/>
        </w:rPr>
      </w:pPr>
    </w:p>
    <w:p>
      <w:pPr>
        <w:spacing w:after="0" w:line="352" w:lineRule="auto"/>
        <w:rPr>
          <w:sz w:val="20"/>
          <w:szCs w:val="20"/>
          <w:color w:val="auto"/>
        </w:rPr>
      </w:pPr>
      <w:r>
        <w:rPr>
          <w:rFonts w:ascii="Times New Roman" w:cs="Times New Roman" w:eastAsia="Times New Roman" w:hAnsi="Times New Roman"/>
          <w:sz w:val="24"/>
          <w:szCs w:val="24"/>
          <w:color w:val="auto"/>
        </w:rPr>
        <w:t>Ve větě „nesmí být líný“ použijte slovo opačného významu (tj. antonymum) ke slovu „líný“, ale smysl věty musíte ponechat: ………………………………………………………………………….</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Vysvětlete, na co naráží slovní spojení „teprve na stránce dvě stě třináct“: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Vysvětlete, co znamená „Jsi roztržitá!“: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Tři slova „tu a tam“ nahraďte pouze jedním slovem: …………………………. O jaký slovní druh</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se nyní jedná? …………………………….</w:t>
      </w: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Napište slovo souznačné (tj. synonymum) ke slovu „zaklapla“: ……………………………………</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Z textu vyberte souznačné pojmenování (tj. synonymum) k větě „Má vztek.“: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Vysvětlete „Vezmi přece rozum do hrsti.“: …………………………………………………</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ectPr>
          <w:pgSz w:w="11900" w:h="16838" w:orient="portrait"/>
          <w:cols w:equalWidth="0" w:num="1">
            <w:col w:w="9600"/>
          </w:cols>
          <w:pgMar w:left="1140" w:top="1118" w:right="115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24"/>
          <w:szCs w:val="24"/>
          <w:b w:val="1"/>
          <w:bCs w:val="1"/>
          <w:color w:val="auto"/>
        </w:rPr>
        <w:t>Práce s textem 2. část – Malá čarodějnice má zlost</w:t>
      </w: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Najdi v textu podstatné jméno a napiš k němu vzor ve stejném tvaru:</w:t>
      </w:r>
    </w:p>
    <w:p>
      <w:pPr>
        <w:spacing w:after="0" w:line="137" w:lineRule="exact"/>
        <w:rPr>
          <w:sz w:val="20"/>
          <w:szCs w:val="20"/>
          <w:color w:val="auto"/>
        </w:rPr>
      </w:pPr>
    </w:p>
    <w:p>
      <w:pPr>
        <w:spacing w:after="0"/>
        <w:tabs>
          <w:tab w:leader="none" w:pos="4640" w:val="left"/>
        </w:tabs>
        <w:rPr>
          <w:sz w:val="20"/>
          <w:szCs w:val="20"/>
          <w:color w:val="auto"/>
        </w:rPr>
      </w:pPr>
      <w:r>
        <w:rPr>
          <w:rFonts w:ascii="Times New Roman" w:cs="Times New Roman" w:eastAsia="Times New Roman" w:hAnsi="Times New Roman"/>
          <w:sz w:val="24"/>
          <w:szCs w:val="24"/>
          <w:color w:val="auto"/>
        </w:rPr>
        <w:t>v 1. p. …………………………………………</w:t>
      </w:r>
      <w:r>
        <w:rPr>
          <w:sz w:val="20"/>
          <w:szCs w:val="20"/>
          <w:color w:val="auto"/>
        </w:rPr>
        <w:tab/>
      </w:r>
      <w:r>
        <w:rPr>
          <w:rFonts w:ascii="Times New Roman" w:cs="Times New Roman" w:eastAsia="Times New Roman" w:hAnsi="Times New Roman"/>
          <w:sz w:val="23"/>
          <w:szCs w:val="23"/>
          <w:color w:val="auto"/>
        </w:rPr>
        <w:t>v 6. p. ……………………………………….</w:t>
      </w:r>
    </w:p>
    <w:p>
      <w:pPr>
        <w:spacing w:after="0" w:line="142" w:lineRule="exact"/>
        <w:rPr>
          <w:sz w:val="20"/>
          <w:szCs w:val="20"/>
          <w:color w:val="auto"/>
        </w:rPr>
      </w:pPr>
    </w:p>
    <w:p>
      <w:pPr>
        <w:spacing w:after="0"/>
        <w:tabs>
          <w:tab w:leader="none" w:pos="4640" w:val="left"/>
        </w:tabs>
        <w:rPr>
          <w:sz w:val="20"/>
          <w:szCs w:val="20"/>
          <w:color w:val="auto"/>
        </w:rPr>
      </w:pPr>
      <w:r>
        <w:rPr>
          <w:rFonts w:ascii="Times New Roman" w:cs="Times New Roman" w:eastAsia="Times New Roman" w:hAnsi="Times New Roman"/>
          <w:sz w:val="24"/>
          <w:szCs w:val="24"/>
          <w:color w:val="auto"/>
        </w:rPr>
        <w:t>ve 2. p. ……………………………………….</w:t>
      </w:r>
      <w:r>
        <w:rPr>
          <w:sz w:val="20"/>
          <w:szCs w:val="20"/>
          <w:color w:val="auto"/>
        </w:rPr>
        <w:tab/>
      </w:r>
      <w:r>
        <w:rPr>
          <w:rFonts w:ascii="Times New Roman" w:cs="Times New Roman" w:eastAsia="Times New Roman" w:hAnsi="Times New Roman"/>
          <w:sz w:val="23"/>
          <w:szCs w:val="23"/>
          <w:color w:val="auto"/>
        </w:rPr>
        <w:t>v 7. p.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ve 4. p. ……………………………………….</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 podstatnému jménu „kouzlo“ vytvořte (od stejného základu)</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podstatné jméno rodu mužského, vzoru pán: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podstatné jméno rodu středního, vzor stavení: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sloveso: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přídavné jméno: …………………………………………………………………………………..</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 podstatnému jménu „zaklínadlo“ vytvořte (od stejného základu)</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sloveso: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přídavné jméno: ……………………………………….</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Určete druh věty „Nechť prší!“ ………………….</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Jaká je funkce této věty? ………</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Nahraďte částici jinou částicí a větu napište: …………………</w:t>
      </w:r>
      <w:r>
        <w:rPr>
          <w:rFonts w:ascii="Times New Roman" w:cs="Times New Roman" w:eastAsia="Times New Roman" w:hAnsi="Times New Roman"/>
          <w:sz w:val="23"/>
          <w:szCs w:val="23"/>
          <w:color w:val="auto"/>
        </w:rPr>
        <w:t>…………………………………….</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Ke slovu „čarodějnice“ vytvořte (od stejného základu)</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podstatné jméno rodu mužského, vzoru muž: …………………………………………….</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přídavné jméno: …………………………………………………………………………..</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Napište slova souznačná (tj. synonyma) ke slovům</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načapat: …………………………………………………………</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prorokoval: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odporovala: …………………………………………………….</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Najděte vždy jedno sloveso (můžete i víc) v</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přítomném čase: ……………………………………………………………………</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minulém čase: ………………………………………………………………………</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budoucím čase: ……………………………………………………………………..</w:t>
      </w:r>
    </w:p>
    <w:p>
      <w:pPr>
        <w:sectPr>
          <w:pgSz w:w="11900" w:h="16838" w:orient="portrait"/>
          <w:cols w:equalWidth="0" w:num="1">
            <w:col w:w="9319"/>
          </w:cols>
          <w:pgMar w:left="1140" w:top="1118" w:right="1440"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4"/>
          <w:szCs w:val="24"/>
          <w:b w:val="1"/>
          <w:bCs w:val="1"/>
          <w:color w:val="auto"/>
        </w:rPr>
        <w:t>Práce s textem 3. část – Malá čarodějnice má zlost</w:t>
      </w:r>
    </w:p>
    <w:p>
      <w:pPr>
        <w:spacing w:after="0" w:line="1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Odpovězte na otázky:</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Jak se jmenuje havran? Co vám jeho jméno připomíná?</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Kolik času malé čarodějnici zbývá, pokud kromě učení ještě 8 hodin spí?</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Kolik podle vás může mít kniha malé čarodějnice stran?</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Co měla malá čarodějnice vykouzlit? Kolikrát se spletla? Co všechno vykouzlila?</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Proč chce havran, aby pršely drobečky nebo rozinky?</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Jakou radu ohledně učení dává havran malé čarodějnici?</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Proč havran nerozumí vzteku malé čarodějnice?</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Jak se chce dostat malá čarodějnice setkání?</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Kde se bude setkání konat?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Kdy se setkání koná? Urči co nejpřesněji.</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Proč se chce malá čarodějnice setkání účastnit?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Kolik let by asi muselo malé čarodějnici být, aby se setkání mohla účastnit oficiálně?</w:t>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ectPr>
          <w:pgSz w:w="11900" w:h="16838" w:orient="portrait"/>
          <w:cols w:equalWidth="0" w:num="1">
            <w:col w:w="9319"/>
          </w:cols>
          <w:pgMar w:left="1140" w:top="1118" w:right="1440" w:bottom="1032" w:gutter="0" w:footer="0" w:header="0"/>
        </w:sectPr>
      </w:pPr>
    </w:p>
    <w:bookmarkStart w:id="5" w:name="page6"/>
    <w:bookmarkEnd w:id="5"/>
    <w:p>
      <w:pPr>
        <w:ind w:right="4199"/>
        <w:spacing w:after="0" w:line="368" w:lineRule="auto"/>
        <w:rPr>
          <w:sz w:val="20"/>
          <w:szCs w:val="20"/>
          <w:color w:val="auto"/>
        </w:rPr>
      </w:pPr>
      <w:r>
        <w:rPr>
          <w:rFonts w:ascii="Times New Roman" w:cs="Times New Roman" w:eastAsia="Times New Roman" w:hAnsi="Times New Roman"/>
          <w:sz w:val="24"/>
          <w:szCs w:val="24"/>
          <w:b w:val="1"/>
          <w:bCs w:val="1"/>
          <w:color w:val="auto"/>
        </w:rPr>
        <w:drawing>
          <wp:anchor simplePos="0" relativeHeight="251657728" behindDoc="1" locked="0" layoutInCell="0" allowOverlap="1">
            <wp:simplePos x="0" y="0"/>
            <wp:positionH relativeFrom="page">
              <wp:posOffset>3784600</wp:posOffset>
            </wp:positionH>
            <wp:positionV relativeFrom="page">
              <wp:posOffset>542290</wp:posOffset>
            </wp:positionV>
            <wp:extent cx="3642360" cy="25196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642360" cy="2519680"/>
                    </a:xfrm>
                    <a:prstGeom prst="rect">
                      <a:avLst/>
                    </a:prstGeom>
                    <a:noFill/>
                  </pic:spPr>
                </pic:pic>
              </a:graphicData>
            </a:graphic>
          </wp:anchor>
        </w:drawing>
        <w:t xml:space="preserve">Práce s textem 4. část – Malá čarodějnice má zlost </w:t>
      </w:r>
      <w:r>
        <w:rPr>
          <w:rFonts w:ascii="Times New Roman" w:cs="Times New Roman" w:eastAsia="Times New Roman" w:hAnsi="Times New Roman"/>
          <w:sz w:val="24"/>
          <w:szCs w:val="24"/>
          <w:color w:val="auto"/>
        </w:rPr>
        <w:t>Zvol si zadání za A nebo za B. A:Vyberte si jednu postavu a popište ji. B: Popiš vlastní čarodějnici.</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Osnova pro popis osoby/zvířete</w:t>
      </w:r>
    </w:p>
    <w:p>
      <w:pPr>
        <w:spacing w:after="0" w:line="137" w:lineRule="exact"/>
        <w:rPr>
          <w:sz w:val="20"/>
          <w:szCs w:val="20"/>
          <w:color w:val="auto"/>
        </w:rPr>
      </w:pPr>
    </w:p>
    <w:p>
      <w:pPr>
        <w:ind w:left="240" w:hanging="237"/>
        <w:spacing w:after="0"/>
        <w:tabs>
          <w:tab w:leader="none" w:pos="2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Úvod: Koho popisujeme</w:t>
      </w:r>
    </w:p>
    <w:p>
      <w:pPr>
        <w:spacing w:after="0" w:line="137" w:lineRule="exact"/>
        <w:rPr>
          <w:rFonts w:ascii="Times New Roman" w:cs="Times New Roman" w:eastAsia="Times New Roman" w:hAnsi="Times New Roman"/>
          <w:sz w:val="24"/>
          <w:szCs w:val="24"/>
          <w:color w:val="auto"/>
        </w:rPr>
      </w:pPr>
    </w:p>
    <w:p>
      <w:pPr>
        <w:ind w:left="240" w:hanging="237"/>
        <w:spacing w:after="0"/>
        <w:tabs>
          <w:tab w:leader="none" w:pos="2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Stať:</w:t>
      </w:r>
    </w:p>
    <w:p>
      <w:pPr>
        <w:spacing w:after="0" w:line="141" w:lineRule="exact"/>
        <w:rPr>
          <w:rFonts w:ascii="Times New Roman" w:cs="Times New Roman" w:eastAsia="Times New Roman" w:hAnsi="Times New Roman"/>
          <w:sz w:val="24"/>
          <w:szCs w:val="24"/>
          <w:color w:val="auto"/>
        </w:rPr>
      </w:pPr>
    </w:p>
    <w:p>
      <w:pPr>
        <w:ind w:left="720" w:hanging="357"/>
        <w:spacing w:after="0"/>
        <w:tabs>
          <w:tab w:leader="none" w:pos="72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Postava (jak vypadá)</w:t>
      </w:r>
    </w:p>
    <w:p>
      <w:pPr>
        <w:spacing w:after="0" w:line="136" w:lineRule="exact"/>
        <w:rPr>
          <w:rFonts w:ascii="Times New Roman" w:cs="Times New Roman" w:eastAsia="Times New Roman" w:hAnsi="Times New Roman"/>
          <w:sz w:val="24"/>
          <w:szCs w:val="24"/>
          <w:color w:val="auto"/>
        </w:rPr>
      </w:pPr>
    </w:p>
    <w:p>
      <w:pPr>
        <w:ind w:left="720" w:hanging="357"/>
        <w:spacing w:after="0"/>
        <w:tabs>
          <w:tab w:leader="none" w:pos="72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Hlava (obličej, oči, uši, nos, vlasy)</w:t>
      </w:r>
    </w:p>
    <w:p>
      <w:pPr>
        <w:spacing w:after="0" w:line="136" w:lineRule="exact"/>
        <w:rPr>
          <w:rFonts w:ascii="Times New Roman" w:cs="Times New Roman" w:eastAsia="Times New Roman" w:hAnsi="Times New Roman"/>
          <w:sz w:val="24"/>
          <w:szCs w:val="24"/>
          <w:color w:val="auto"/>
        </w:rPr>
      </w:pPr>
    </w:p>
    <w:p>
      <w:pPr>
        <w:ind w:left="720" w:hanging="357"/>
        <w:spacing w:after="0"/>
        <w:tabs>
          <w:tab w:leader="none" w:pos="72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Další důležité (nápadné znaky) – např. oblečení, doplňky</w:t>
      </w:r>
    </w:p>
    <w:p>
      <w:pPr>
        <w:spacing w:after="0" w:line="137" w:lineRule="exact"/>
        <w:rPr>
          <w:rFonts w:ascii="Times New Roman" w:cs="Times New Roman" w:eastAsia="Times New Roman" w:hAnsi="Times New Roman"/>
          <w:sz w:val="24"/>
          <w:szCs w:val="24"/>
          <w:color w:val="auto"/>
        </w:rPr>
      </w:pPr>
    </w:p>
    <w:p>
      <w:pPr>
        <w:ind w:left="720" w:hanging="357"/>
        <w:spacing w:after="0"/>
        <w:tabs>
          <w:tab w:leader="none" w:pos="72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Povaha a vlastnosti</w:t>
      </w:r>
    </w:p>
    <w:p>
      <w:pPr>
        <w:spacing w:after="0" w:line="141" w:lineRule="exact"/>
        <w:rPr>
          <w:rFonts w:ascii="Times New Roman" w:cs="Times New Roman" w:eastAsia="Times New Roman" w:hAnsi="Times New Roman"/>
          <w:sz w:val="24"/>
          <w:szCs w:val="24"/>
          <w:color w:val="auto"/>
        </w:rPr>
      </w:pPr>
    </w:p>
    <w:p>
      <w:pPr>
        <w:ind w:left="240" w:hanging="237"/>
        <w:spacing w:after="0"/>
        <w:tabs>
          <w:tab w:leader="none" w:pos="2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Závěr: Vlastní komentář k popisované osobě.</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ectPr>
          <w:pgSz w:w="11900" w:h="16838" w:orient="portrait"/>
          <w:cols w:equalWidth="0" w:num="1">
            <w:col w:w="9319"/>
          </w:cols>
          <w:pgMar w:left="1140" w:top="1130" w:right="1440"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22"/>
          <w:szCs w:val="22"/>
          <w:color w:val="auto"/>
        </w:rPr>
        <w:t>BONUS: Poskládej zvíře, jaké budeš chtít</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kočka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-98425</wp:posOffset>
            </wp:positionV>
            <wp:extent cx="6120130" cy="8754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20130" cy="8754110"/>
                    </a:xfrm>
                    <a:prstGeom prst="rect">
                      <a:avLst/>
                    </a:prstGeom>
                    <a:noFill/>
                  </pic:spPr>
                </pic:pic>
              </a:graphicData>
            </a:graphic>
          </wp:anchor>
        </w:drawing>
      </w:r>
    </w:p>
    <w:p>
      <w:pPr>
        <w:sectPr>
          <w:pgSz w:w="11900" w:h="16838" w:orient="portrait"/>
          <w:cols w:equalWidth="0" w:num="1">
            <w:col w:w="9319"/>
          </w:cols>
          <w:pgMar w:left="1140" w:top="1125" w:right="1440"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23"/>
          <w:szCs w:val="23"/>
          <w:b w:val="1"/>
          <w:bCs w:val="1"/>
          <w:color w:val="auto"/>
        </w:rPr>
        <w:drawing>
          <wp:anchor simplePos="0" relativeHeight="251657728" behindDoc="1" locked="0" layoutInCell="0" allowOverlap="1">
            <wp:simplePos x="0" y="0"/>
            <wp:positionH relativeFrom="page">
              <wp:posOffset>1176020</wp:posOffset>
            </wp:positionH>
            <wp:positionV relativeFrom="page">
              <wp:posOffset>448310</wp:posOffset>
            </wp:positionV>
            <wp:extent cx="5617210" cy="102425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617210" cy="10242550"/>
                    </a:xfrm>
                    <a:prstGeom prst="rect">
                      <a:avLst/>
                    </a:prstGeom>
                    <a:noFill/>
                  </pic:spPr>
                </pic:pic>
              </a:graphicData>
            </a:graphic>
          </wp:anchor>
        </w:drawing>
        <w:t>sova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myš</w:t>
      </w:r>
    </w:p>
    <w:sectPr>
      <w:pgSz w:w="11900" w:h="16838" w:orient="portrait"/>
      <w:cols w:equalWidth="0" w:num="1">
        <w:col w:w="9319"/>
      </w:cols>
      <w:pgMar w:left="1140" w:top="111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lvl w:ilvl="1">
      <w:lvlJc w:val="left"/>
      <w:lvlText w:val="%2)"/>
      <w:numFmt w:val="lowerLetter"/>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2020-04-27T12:58:16Z</dcterms:created>
  <dcterms:modified xsi:type="dcterms:W3CDTF">2020-04-27T12:58:16Z</dcterms:modified>
</cp:coreProperties>
</file>